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DDA113" w14:textId="77777777" w:rsidR="00CF0047" w:rsidRDefault="00BE6CE8" w:rsidP="00CF0047">
      <w:pPr>
        <w:jc w:val="center"/>
        <w:rPr>
          <w:rFonts w:ascii="Comic Sans MS" w:hAnsi="Comic Sans MS"/>
          <w:b/>
          <w:sz w:val="28"/>
        </w:rPr>
      </w:pPr>
      <w:r w:rsidRPr="001779B3">
        <w:rPr>
          <w:rFonts w:ascii="Comic Sans MS" w:hAnsi="Comic Sans MS"/>
          <w:b/>
          <w:noProof/>
          <w:sz w:val="28"/>
        </w:rPr>
        <w:drawing>
          <wp:inline distT="0" distB="0" distL="0" distR="0" wp14:anchorId="60E21A06" wp14:editId="5D0D37F0">
            <wp:extent cx="3058795" cy="3058795"/>
            <wp:effectExtent l="0" t="0" r="0" b="0"/>
            <wp:docPr id="2" name="Image 1" descr="Logo Mousquetai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Mousquetair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58795" cy="3058795"/>
                    </a:xfrm>
                    <a:prstGeom prst="rect">
                      <a:avLst/>
                    </a:prstGeom>
                    <a:noFill/>
                    <a:ln>
                      <a:noFill/>
                    </a:ln>
                  </pic:spPr>
                </pic:pic>
              </a:graphicData>
            </a:graphic>
          </wp:inline>
        </w:drawing>
      </w:r>
    </w:p>
    <w:p w14:paraId="337942B3" w14:textId="77777777" w:rsidR="00CF0047" w:rsidRPr="007B333B" w:rsidRDefault="00CF0047" w:rsidP="00CF0047">
      <w:pPr>
        <w:rPr>
          <w:rFonts w:ascii="Times New Roman" w:hAnsi="Times New Roman"/>
          <w:sz w:val="30"/>
        </w:rPr>
      </w:pPr>
    </w:p>
    <w:p w14:paraId="4E009CFA" w14:textId="77777777" w:rsidR="00CF0047" w:rsidRPr="007B333B" w:rsidRDefault="00CF0047" w:rsidP="00CF0047">
      <w:pPr>
        <w:pStyle w:val="Default"/>
        <w:jc w:val="center"/>
        <w:rPr>
          <w:rFonts w:ascii="Times New Roman" w:hAnsi="Times New Roman" w:cs="Times New Roman"/>
          <w:color w:val="auto"/>
          <w:sz w:val="52"/>
          <w:szCs w:val="52"/>
        </w:rPr>
      </w:pPr>
      <w:r w:rsidRPr="007B333B">
        <w:rPr>
          <w:rFonts w:ascii="Times New Roman" w:hAnsi="Times New Roman" w:cs="Times New Roman"/>
          <w:b/>
          <w:bCs/>
          <w:color w:val="auto"/>
          <w:sz w:val="52"/>
          <w:szCs w:val="52"/>
        </w:rPr>
        <w:t xml:space="preserve">CHARTE </w:t>
      </w:r>
    </w:p>
    <w:p w14:paraId="0892F565" w14:textId="77777777" w:rsidR="00CF0047" w:rsidRPr="007B333B" w:rsidRDefault="00CF0047" w:rsidP="00CF0047">
      <w:pPr>
        <w:pStyle w:val="Default"/>
        <w:jc w:val="center"/>
        <w:rPr>
          <w:rFonts w:ascii="Times New Roman" w:hAnsi="Times New Roman" w:cs="Times New Roman"/>
          <w:b/>
          <w:bCs/>
          <w:color w:val="auto"/>
          <w:sz w:val="52"/>
          <w:szCs w:val="52"/>
        </w:rPr>
      </w:pPr>
      <w:r w:rsidRPr="007B333B">
        <w:rPr>
          <w:rFonts w:ascii="Times New Roman" w:hAnsi="Times New Roman" w:cs="Times New Roman"/>
          <w:b/>
          <w:bCs/>
          <w:color w:val="auto"/>
          <w:sz w:val="52"/>
          <w:szCs w:val="52"/>
        </w:rPr>
        <w:t xml:space="preserve">« CHANTIER PROPRE » </w:t>
      </w:r>
    </w:p>
    <w:p w14:paraId="08DCDD9D" w14:textId="77777777" w:rsidR="00CF0047" w:rsidRPr="007B333B" w:rsidRDefault="00CF0047" w:rsidP="00CF0047">
      <w:pPr>
        <w:pStyle w:val="Default"/>
        <w:jc w:val="center"/>
        <w:rPr>
          <w:rFonts w:ascii="Times New Roman" w:hAnsi="Times New Roman" w:cs="Times New Roman"/>
          <w:b/>
          <w:bCs/>
          <w:color w:val="auto"/>
          <w:sz w:val="52"/>
          <w:szCs w:val="52"/>
        </w:rPr>
      </w:pPr>
      <w:r w:rsidRPr="007B333B">
        <w:rPr>
          <w:rFonts w:ascii="Times New Roman" w:hAnsi="Times New Roman" w:cs="Times New Roman"/>
          <w:b/>
          <w:bCs/>
          <w:color w:val="auto"/>
          <w:sz w:val="52"/>
          <w:szCs w:val="52"/>
        </w:rPr>
        <w:t>DU GROUPEMENT DES MOUSQUETAIRES</w:t>
      </w:r>
    </w:p>
    <w:p w14:paraId="1C2E932C" w14:textId="77777777" w:rsidR="00CF0047" w:rsidRPr="007B333B" w:rsidRDefault="00CF0047" w:rsidP="00CF0047">
      <w:pPr>
        <w:pStyle w:val="Default"/>
        <w:jc w:val="center"/>
        <w:rPr>
          <w:rFonts w:ascii="Times New Roman" w:hAnsi="Times New Roman" w:cs="Times New Roman"/>
          <w:bCs/>
          <w:color w:val="auto"/>
          <w:sz w:val="28"/>
          <w:szCs w:val="28"/>
        </w:rPr>
      </w:pPr>
    </w:p>
    <w:p w14:paraId="41D0CF3C" w14:textId="77777777" w:rsidR="00CF0047" w:rsidRDefault="00CF0047" w:rsidP="00CF0047">
      <w:pPr>
        <w:pStyle w:val="Default"/>
        <w:jc w:val="center"/>
        <w:rPr>
          <w:rFonts w:ascii="Times New Roman" w:hAnsi="Times New Roman" w:cs="Times New Roman"/>
          <w:bCs/>
          <w:color w:val="auto"/>
          <w:sz w:val="28"/>
          <w:szCs w:val="28"/>
        </w:rPr>
      </w:pPr>
    </w:p>
    <w:p w14:paraId="02AAF8E2" w14:textId="77777777" w:rsidR="00B15D93" w:rsidRPr="007B333B" w:rsidRDefault="00B15D93" w:rsidP="00CF0047">
      <w:pPr>
        <w:pStyle w:val="Default"/>
        <w:jc w:val="center"/>
        <w:rPr>
          <w:rFonts w:ascii="Times New Roman" w:hAnsi="Times New Roman" w:cs="Times New Roman"/>
          <w:bCs/>
          <w:color w:val="auto"/>
          <w:sz w:val="28"/>
          <w:szCs w:val="28"/>
        </w:rPr>
      </w:pPr>
    </w:p>
    <w:p w14:paraId="741A9F89" w14:textId="050463F7" w:rsidR="005E6629" w:rsidRPr="004C169C" w:rsidRDefault="00CF0047" w:rsidP="00503B44">
      <w:pPr>
        <w:pStyle w:val="Default"/>
        <w:ind w:left="709"/>
        <w:rPr>
          <w:rFonts w:ascii="Times New Roman" w:hAnsi="Times New Roman" w:cs="Times New Roman"/>
          <w:b/>
          <w:bCs/>
          <w:color w:val="auto"/>
          <w:sz w:val="28"/>
          <w:szCs w:val="28"/>
        </w:rPr>
      </w:pPr>
      <w:r w:rsidRPr="007B333B">
        <w:rPr>
          <w:rFonts w:ascii="Times New Roman" w:hAnsi="Times New Roman" w:cs="Times New Roman"/>
          <w:bCs/>
          <w:color w:val="auto"/>
          <w:sz w:val="28"/>
          <w:szCs w:val="28"/>
        </w:rPr>
        <w:t xml:space="preserve">Opération : </w:t>
      </w:r>
    </w:p>
    <w:p w14:paraId="3C6735C5" w14:textId="77777777" w:rsidR="005E6629" w:rsidRDefault="005E6629" w:rsidP="004C169C">
      <w:pPr>
        <w:pStyle w:val="Default"/>
        <w:ind w:left="709"/>
        <w:rPr>
          <w:rFonts w:ascii="Times New Roman" w:hAnsi="Times New Roman" w:cs="Times New Roman"/>
          <w:b/>
          <w:bCs/>
          <w:color w:val="auto"/>
          <w:sz w:val="28"/>
          <w:szCs w:val="28"/>
        </w:rPr>
      </w:pPr>
    </w:p>
    <w:p w14:paraId="5E869FCE" w14:textId="77777777" w:rsidR="00B15D93" w:rsidRPr="005E6629" w:rsidRDefault="00B15D93" w:rsidP="004C169C">
      <w:pPr>
        <w:pStyle w:val="Default"/>
        <w:ind w:left="709"/>
        <w:rPr>
          <w:rFonts w:ascii="Times New Roman" w:hAnsi="Times New Roman" w:cs="Times New Roman"/>
          <w:b/>
          <w:bCs/>
          <w:color w:val="auto"/>
          <w:sz w:val="28"/>
          <w:szCs w:val="28"/>
        </w:rPr>
      </w:pPr>
    </w:p>
    <w:p w14:paraId="6DAD887C" w14:textId="331154F6" w:rsidR="00CF0047" w:rsidRDefault="00CF0047" w:rsidP="004C169C">
      <w:pPr>
        <w:pStyle w:val="Default"/>
        <w:ind w:left="709"/>
        <w:rPr>
          <w:rFonts w:ascii="Times New Roman" w:hAnsi="Times New Roman" w:cs="Times New Roman"/>
          <w:b/>
          <w:bCs/>
          <w:color w:val="auto"/>
          <w:sz w:val="28"/>
          <w:szCs w:val="28"/>
        </w:rPr>
      </w:pPr>
      <w:r w:rsidRPr="007B333B">
        <w:rPr>
          <w:rFonts w:ascii="Times New Roman" w:hAnsi="Times New Roman" w:cs="Times New Roman"/>
          <w:bCs/>
          <w:color w:val="auto"/>
          <w:sz w:val="28"/>
          <w:szCs w:val="28"/>
        </w:rPr>
        <w:t xml:space="preserve">MOE : </w:t>
      </w:r>
    </w:p>
    <w:p w14:paraId="3559F768" w14:textId="77777777" w:rsidR="005E6629" w:rsidRDefault="005E6629" w:rsidP="004C169C">
      <w:pPr>
        <w:pStyle w:val="Default"/>
        <w:ind w:left="709"/>
        <w:rPr>
          <w:rFonts w:ascii="Times New Roman" w:hAnsi="Times New Roman" w:cs="Times New Roman"/>
          <w:bCs/>
          <w:color w:val="auto"/>
          <w:sz w:val="28"/>
          <w:szCs w:val="28"/>
        </w:rPr>
      </w:pPr>
    </w:p>
    <w:p w14:paraId="57751C15" w14:textId="77777777" w:rsidR="00B15D93" w:rsidRPr="007B333B" w:rsidRDefault="00B15D93" w:rsidP="004C169C">
      <w:pPr>
        <w:pStyle w:val="Default"/>
        <w:ind w:left="709"/>
        <w:rPr>
          <w:rFonts w:ascii="Times New Roman" w:hAnsi="Times New Roman" w:cs="Times New Roman"/>
          <w:bCs/>
          <w:color w:val="auto"/>
          <w:sz w:val="28"/>
          <w:szCs w:val="28"/>
        </w:rPr>
      </w:pPr>
    </w:p>
    <w:p w14:paraId="42C34086" w14:textId="3AF53D88" w:rsidR="00CF0047" w:rsidRPr="005E6629" w:rsidRDefault="00CF0047" w:rsidP="004C169C">
      <w:pPr>
        <w:pStyle w:val="Default"/>
        <w:ind w:left="709"/>
        <w:rPr>
          <w:rFonts w:ascii="Times New Roman" w:hAnsi="Times New Roman" w:cs="Times New Roman"/>
          <w:b/>
          <w:bCs/>
          <w:color w:val="auto"/>
          <w:sz w:val="28"/>
          <w:szCs w:val="28"/>
        </w:rPr>
      </w:pPr>
      <w:r w:rsidRPr="00850507">
        <w:rPr>
          <w:rFonts w:ascii="Times New Roman" w:hAnsi="Times New Roman" w:cs="Times New Roman"/>
          <w:bCs/>
          <w:color w:val="auto"/>
          <w:sz w:val="28"/>
          <w:szCs w:val="28"/>
        </w:rPr>
        <w:t xml:space="preserve">Date de notification : </w:t>
      </w:r>
    </w:p>
    <w:p w14:paraId="578F27ED" w14:textId="77777777" w:rsidR="00CF0047" w:rsidRPr="007B333B" w:rsidRDefault="00CF0047" w:rsidP="00CF0047">
      <w:pPr>
        <w:pStyle w:val="Default"/>
        <w:jc w:val="center"/>
        <w:rPr>
          <w:rFonts w:ascii="Times New Roman" w:hAnsi="Times New Roman" w:cs="Times New Roman"/>
          <w:bCs/>
          <w:color w:val="auto"/>
          <w:sz w:val="28"/>
          <w:szCs w:val="28"/>
        </w:rPr>
      </w:pPr>
    </w:p>
    <w:p w14:paraId="29FB815F" w14:textId="77777777" w:rsidR="00CF0047" w:rsidRPr="007B333B" w:rsidRDefault="00CF0047" w:rsidP="00CF0047">
      <w:pPr>
        <w:rPr>
          <w:rFonts w:ascii="Times New Roman" w:hAnsi="Times New Roman"/>
          <w:sz w:val="30"/>
        </w:rPr>
      </w:pPr>
    </w:p>
    <w:p w14:paraId="309EDDEC" w14:textId="77777777" w:rsidR="00CF0047" w:rsidRPr="007B333B" w:rsidRDefault="00CF0047" w:rsidP="00CF0047">
      <w:pPr>
        <w:ind w:right="-290"/>
        <w:jc w:val="center"/>
        <w:rPr>
          <w:rFonts w:ascii="Times New Roman" w:hAnsi="Times New Roman"/>
          <w:sz w:val="30"/>
        </w:rPr>
      </w:pPr>
    </w:p>
    <w:p w14:paraId="59B47A5A" w14:textId="77777777" w:rsidR="00CF0047" w:rsidRPr="007B333B" w:rsidRDefault="00CF0047" w:rsidP="00CF0047">
      <w:pPr>
        <w:rPr>
          <w:rFonts w:ascii="Times New Roman" w:hAnsi="Times New Roman"/>
          <w:sz w:val="30"/>
        </w:rPr>
      </w:pPr>
    </w:p>
    <w:p w14:paraId="7BC6C3CE" w14:textId="77777777" w:rsidR="00CF0047" w:rsidRDefault="00CF0047">
      <w:pPr>
        <w:pStyle w:val="TM1"/>
        <w:tabs>
          <w:tab w:val="left" w:pos="480"/>
          <w:tab w:val="right" w:leader="dot" w:pos="9396"/>
        </w:tabs>
        <w:rPr>
          <w:rFonts w:ascii="Times New Roman" w:hAnsi="Times New Roman"/>
          <w:b w:val="0"/>
          <w:caps w:val="0"/>
        </w:rPr>
        <w:sectPr w:rsidR="00CF0047" w:rsidSect="004613AC">
          <w:headerReference w:type="even" r:id="rId9"/>
          <w:headerReference w:type="default" r:id="rId10"/>
          <w:footerReference w:type="even" r:id="rId11"/>
          <w:footerReference w:type="default" r:id="rId12"/>
          <w:headerReference w:type="first" r:id="rId13"/>
          <w:footerReference w:type="first" r:id="rId14"/>
          <w:pgSz w:w="11901" w:h="16840" w:code="9"/>
          <w:pgMar w:top="426" w:right="1417" w:bottom="284" w:left="1417" w:header="720" w:footer="451" w:gutter="0"/>
          <w:pgNumType w:start="1"/>
          <w:cols w:space="720"/>
          <w:noEndnote/>
        </w:sectPr>
      </w:pPr>
    </w:p>
    <w:p w14:paraId="1352B25F" w14:textId="77777777" w:rsidR="00CF0047" w:rsidRPr="007B333B" w:rsidRDefault="00CF0047" w:rsidP="00CF0047">
      <w:pPr>
        <w:pBdr>
          <w:top w:val="single" w:sz="4" w:space="0" w:color="auto"/>
          <w:left w:val="single" w:sz="4" w:space="4" w:color="auto"/>
          <w:bottom w:val="single" w:sz="4" w:space="1" w:color="auto"/>
          <w:right w:val="single" w:sz="4" w:space="4" w:color="auto"/>
        </w:pBdr>
        <w:shd w:val="pct10" w:color="auto" w:fill="FFFFFF"/>
        <w:spacing w:before="120"/>
        <w:jc w:val="center"/>
        <w:outlineLvl w:val="0"/>
        <w:rPr>
          <w:rFonts w:ascii="Times New Roman" w:hAnsi="Times New Roman"/>
          <w:b/>
        </w:rPr>
      </w:pPr>
      <w:r w:rsidRPr="007B333B">
        <w:rPr>
          <w:rFonts w:ascii="Times New Roman" w:hAnsi="Times New Roman"/>
          <w:b/>
        </w:rPr>
        <w:lastRenderedPageBreak/>
        <w:t>SOMMAIRE</w:t>
      </w:r>
    </w:p>
    <w:p w14:paraId="669195CA" w14:textId="0C14A405" w:rsidR="00013674" w:rsidRDefault="00704FCA">
      <w:pPr>
        <w:pStyle w:val="TM1"/>
        <w:tabs>
          <w:tab w:val="left" w:pos="480"/>
          <w:tab w:val="right" w:leader="dot" w:pos="9396"/>
        </w:tabs>
        <w:rPr>
          <w:rFonts w:ascii="Times New Roman" w:hAnsi="Times New Roman"/>
          <w:b w:val="0"/>
          <w:caps w:val="0"/>
          <w:noProof/>
          <w:sz w:val="24"/>
          <w:szCs w:val="24"/>
        </w:rPr>
      </w:pPr>
      <w:r w:rsidRPr="007B333B">
        <w:rPr>
          <w:rFonts w:ascii="Times New Roman" w:hAnsi="Times New Roman"/>
          <w:b w:val="0"/>
          <w:caps w:val="0"/>
        </w:rPr>
        <w:fldChar w:fldCharType="begin"/>
      </w:r>
      <w:r w:rsidRPr="007B333B">
        <w:rPr>
          <w:rFonts w:ascii="Times New Roman" w:hAnsi="Times New Roman"/>
          <w:b w:val="0"/>
          <w:caps w:val="0"/>
        </w:rPr>
        <w:instrText xml:space="preserve"> TOC \o "1-3" \h \z </w:instrText>
      </w:r>
      <w:r w:rsidRPr="007B333B">
        <w:rPr>
          <w:rFonts w:ascii="Times New Roman" w:hAnsi="Times New Roman"/>
          <w:b w:val="0"/>
          <w:caps w:val="0"/>
        </w:rPr>
        <w:fldChar w:fldCharType="separate"/>
      </w:r>
      <w:hyperlink w:anchor="_Toc236817244" w:history="1">
        <w:r w:rsidR="00013674" w:rsidRPr="00E002C7">
          <w:rPr>
            <w:rStyle w:val="Lienhypertexte"/>
            <w:noProof/>
          </w:rPr>
          <w:t>0.</w:t>
        </w:r>
        <w:r w:rsidR="00013674">
          <w:rPr>
            <w:rFonts w:ascii="Times New Roman" w:hAnsi="Times New Roman"/>
            <w:b w:val="0"/>
            <w:caps w:val="0"/>
            <w:noProof/>
            <w:sz w:val="24"/>
            <w:szCs w:val="24"/>
          </w:rPr>
          <w:tab/>
        </w:r>
        <w:r w:rsidR="00013674" w:rsidRPr="00E002C7">
          <w:rPr>
            <w:rStyle w:val="Lienhypertexte"/>
            <w:noProof/>
          </w:rPr>
          <w:t>définition des objectifs</w:t>
        </w:r>
        <w:r w:rsidR="00013674">
          <w:rPr>
            <w:noProof/>
            <w:webHidden/>
          </w:rPr>
          <w:tab/>
        </w:r>
        <w:r w:rsidR="00013674">
          <w:rPr>
            <w:noProof/>
            <w:webHidden/>
          </w:rPr>
          <w:fldChar w:fldCharType="begin"/>
        </w:r>
        <w:r w:rsidR="00013674">
          <w:rPr>
            <w:noProof/>
            <w:webHidden/>
          </w:rPr>
          <w:instrText xml:space="preserve"> PAGEREF _Toc236817244 \h </w:instrText>
        </w:r>
        <w:r w:rsidR="00013674">
          <w:rPr>
            <w:noProof/>
            <w:webHidden/>
          </w:rPr>
        </w:r>
        <w:r w:rsidR="00013674">
          <w:rPr>
            <w:noProof/>
            <w:webHidden/>
          </w:rPr>
          <w:fldChar w:fldCharType="separate"/>
        </w:r>
        <w:r w:rsidR="001565B8">
          <w:rPr>
            <w:noProof/>
            <w:webHidden/>
          </w:rPr>
          <w:t>3</w:t>
        </w:r>
        <w:r w:rsidR="00013674">
          <w:rPr>
            <w:noProof/>
            <w:webHidden/>
          </w:rPr>
          <w:fldChar w:fldCharType="end"/>
        </w:r>
      </w:hyperlink>
    </w:p>
    <w:p w14:paraId="7A2C57D2" w14:textId="1E2D5624" w:rsidR="00013674" w:rsidRDefault="00C52041">
      <w:pPr>
        <w:pStyle w:val="TM1"/>
        <w:tabs>
          <w:tab w:val="left" w:pos="480"/>
          <w:tab w:val="right" w:leader="dot" w:pos="9396"/>
        </w:tabs>
        <w:rPr>
          <w:rFonts w:ascii="Times New Roman" w:hAnsi="Times New Roman"/>
          <w:b w:val="0"/>
          <w:caps w:val="0"/>
          <w:noProof/>
          <w:sz w:val="24"/>
          <w:szCs w:val="24"/>
        </w:rPr>
      </w:pPr>
      <w:hyperlink w:anchor="_Toc236817245" w:history="1">
        <w:r w:rsidR="00013674" w:rsidRPr="00E002C7">
          <w:rPr>
            <w:rStyle w:val="Lienhypertexte"/>
            <w:noProof/>
          </w:rPr>
          <w:t>1.</w:t>
        </w:r>
        <w:r w:rsidR="00013674">
          <w:rPr>
            <w:rFonts w:ascii="Times New Roman" w:hAnsi="Times New Roman"/>
            <w:b w:val="0"/>
            <w:caps w:val="0"/>
            <w:noProof/>
            <w:sz w:val="24"/>
            <w:szCs w:val="24"/>
          </w:rPr>
          <w:tab/>
        </w:r>
        <w:r w:rsidR="00013674" w:rsidRPr="00E002C7">
          <w:rPr>
            <w:rStyle w:val="Lienhypertexte"/>
            <w:noProof/>
          </w:rPr>
          <w:t>Engagement lors de la signature</w:t>
        </w:r>
        <w:r w:rsidR="00013674">
          <w:rPr>
            <w:noProof/>
            <w:webHidden/>
          </w:rPr>
          <w:tab/>
        </w:r>
        <w:r w:rsidR="00013674">
          <w:rPr>
            <w:noProof/>
            <w:webHidden/>
          </w:rPr>
          <w:fldChar w:fldCharType="begin"/>
        </w:r>
        <w:r w:rsidR="00013674">
          <w:rPr>
            <w:noProof/>
            <w:webHidden/>
          </w:rPr>
          <w:instrText xml:space="preserve"> PAGEREF _Toc236817245 \h </w:instrText>
        </w:r>
        <w:r w:rsidR="00013674">
          <w:rPr>
            <w:noProof/>
            <w:webHidden/>
          </w:rPr>
        </w:r>
        <w:r w:rsidR="00013674">
          <w:rPr>
            <w:noProof/>
            <w:webHidden/>
          </w:rPr>
          <w:fldChar w:fldCharType="separate"/>
        </w:r>
        <w:r w:rsidR="001565B8">
          <w:rPr>
            <w:noProof/>
            <w:webHidden/>
          </w:rPr>
          <w:t>3</w:t>
        </w:r>
        <w:r w:rsidR="00013674">
          <w:rPr>
            <w:noProof/>
            <w:webHidden/>
          </w:rPr>
          <w:fldChar w:fldCharType="end"/>
        </w:r>
      </w:hyperlink>
    </w:p>
    <w:p w14:paraId="123213A5" w14:textId="7712F7F5" w:rsidR="00013674" w:rsidRDefault="00C52041">
      <w:pPr>
        <w:pStyle w:val="TM1"/>
        <w:tabs>
          <w:tab w:val="left" w:pos="480"/>
          <w:tab w:val="right" w:leader="dot" w:pos="9396"/>
        </w:tabs>
        <w:rPr>
          <w:rFonts w:ascii="Times New Roman" w:hAnsi="Times New Roman"/>
          <w:b w:val="0"/>
          <w:caps w:val="0"/>
          <w:noProof/>
          <w:sz w:val="24"/>
          <w:szCs w:val="24"/>
        </w:rPr>
      </w:pPr>
      <w:hyperlink w:anchor="_Toc236817246" w:history="1">
        <w:r w:rsidR="00013674" w:rsidRPr="00E002C7">
          <w:rPr>
            <w:rStyle w:val="Lienhypertexte"/>
            <w:noProof/>
          </w:rPr>
          <w:t>2.</w:t>
        </w:r>
        <w:r w:rsidR="00013674">
          <w:rPr>
            <w:rFonts w:ascii="Times New Roman" w:hAnsi="Times New Roman"/>
            <w:b w:val="0"/>
            <w:caps w:val="0"/>
            <w:noProof/>
            <w:sz w:val="24"/>
            <w:szCs w:val="24"/>
          </w:rPr>
          <w:tab/>
        </w:r>
        <w:r w:rsidR="00013674" w:rsidRPr="00E002C7">
          <w:rPr>
            <w:rStyle w:val="Lienhypertexte"/>
            <w:noProof/>
          </w:rPr>
          <w:t>reSPONSABILITE, contrôle et sanctions</w:t>
        </w:r>
        <w:r w:rsidR="00013674">
          <w:rPr>
            <w:noProof/>
            <w:webHidden/>
          </w:rPr>
          <w:tab/>
        </w:r>
        <w:r w:rsidR="00013674">
          <w:rPr>
            <w:noProof/>
            <w:webHidden/>
          </w:rPr>
          <w:fldChar w:fldCharType="begin"/>
        </w:r>
        <w:r w:rsidR="00013674">
          <w:rPr>
            <w:noProof/>
            <w:webHidden/>
          </w:rPr>
          <w:instrText xml:space="preserve"> PAGEREF _Toc236817246 \h </w:instrText>
        </w:r>
        <w:r w:rsidR="00013674">
          <w:rPr>
            <w:noProof/>
            <w:webHidden/>
          </w:rPr>
        </w:r>
        <w:r w:rsidR="00013674">
          <w:rPr>
            <w:noProof/>
            <w:webHidden/>
          </w:rPr>
          <w:fldChar w:fldCharType="separate"/>
        </w:r>
        <w:r w:rsidR="001565B8">
          <w:rPr>
            <w:noProof/>
            <w:webHidden/>
          </w:rPr>
          <w:t>3</w:t>
        </w:r>
        <w:r w:rsidR="00013674">
          <w:rPr>
            <w:noProof/>
            <w:webHidden/>
          </w:rPr>
          <w:fldChar w:fldCharType="end"/>
        </w:r>
      </w:hyperlink>
    </w:p>
    <w:p w14:paraId="26285A43" w14:textId="2481AD85" w:rsidR="00013674" w:rsidRDefault="00C52041">
      <w:pPr>
        <w:pStyle w:val="TM1"/>
        <w:tabs>
          <w:tab w:val="left" w:pos="480"/>
          <w:tab w:val="right" w:leader="dot" w:pos="9396"/>
        </w:tabs>
        <w:rPr>
          <w:rFonts w:ascii="Times New Roman" w:hAnsi="Times New Roman"/>
          <w:b w:val="0"/>
          <w:caps w:val="0"/>
          <w:noProof/>
          <w:sz w:val="24"/>
          <w:szCs w:val="24"/>
        </w:rPr>
      </w:pPr>
      <w:hyperlink w:anchor="_Toc236817247" w:history="1">
        <w:r w:rsidR="00013674" w:rsidRPr="00E002C7">
          <w:rPr>
            <w:rStyle w:val="Lienhypertexte"/>
            <w:noProof/>
          </w:rPr>
          <w:t>3.</w:t>
        </w:r>
        <w:r w:rsidR="00013674">
          <w:rPr>
            <w:rFonts w:ascii="Times New Roman" w:hAnsi="Times New Roman"/>
            <w:b w:val="0"/>
            <w:caps w:val="0"/>
            <w:noProof/>
            <w:sz w:val="24"/>
            <w:szCs w:val="24"/>
          </w:rPr>
          <w:tab/>
        </w:r>
        <w:r w:rsidR="00013674" w:rsidRPr="00E002C7">
          <w:rPr>
            <w:rStyle w:val="Lienhypertexte"/>
            <w:noProof/>
          </w:rPr>
          <w:t>organisation du chantier et PROPRETE</w:t>
        </w:r>
        <w:r w:rsidR="00013674">
          <w:rPr>
            <w:noProof/>
            <w:webHidden/>
          </w:rPr>
          <w:tab/>
        </w:r>
        <w:r w:rsidR="00013674">
          <w:rPr>
            <w:noProof/>
            <w:webHidden/>
          </w:rPr>
          <w:fldChar w:fldCharType="begin"/>
        </w:r>
        <w:r w:rsidR="00013674">
          <w:rPr>
            <w:noProof/>
            <w:webHidden/>
          </w:rPr>
          <w:instrText xml:space="preserve"> PAGEREF _Toc236817247 \h </w:instrText>
        </w:r>
        <w:r w:rsidR="00013674">
          <w:rPr>
            <w:noProof/>
            <w:webHidden/>
          </w:rPr>
        </w:r>
        <w:r w:rsidR="00013674">
          <w:rPr>
            <w:noProof/>
            <w:webHidden/>
          </w:rPr>
          <w:fldChar w:fldCharType="separate"/>
        </w:r>
        <w:r w:rsidR="001565B8">
          <w:rPr>
            <w:noProof/>
            <w:webHidden/>
          </w:rPr>
          <w:t>3</w:t>
        </w:r>
        <w:r w:rsidR="00013674">
          <w:rPr>
            <w:noProof/>
            <w:webHidden/>
          </w:rPr>
          <w:fldChar w:fldCharType="end"/>
        </w:r>
      </w:hyperlink>
    </w:p>
    <w:p w14:paraId="751B9474" w14:textId="4AE807B7" w:rsidR="00013674" w:rsidRDefault="00C52041">
      <w:pPr>
        <w:pStyle w:val="TM2"/>
        <w:tabs>
          <w:tab w:val="left" w:pos="720"/>
          <w:tab w:val="right" w:leader="dot" w:pos="9396"/>
        </w:tabs>
        <w:rPr>
          <w:rFonts w:ascii="Times New Roman" w:hAnsi="Times New Roman"/>
          <w:b w:val="0"/>
          <w:noProof/>
          <w:sz w:val="24"/>
          <w:szCs w:val="24"/>
        </w:rPr>
      </w:pPr>
      <w:hyperlink w:anchor="_Toc236817248" w:history="1">
        <w:r w:rsidR="00013674" w:rsidRPr="00E002C7">
          <w:rPr>
            <w:rStyle w:val="Lienhypertexte"/>
            <w:noProof/>
          </w:rPr>
          <w:t>3.1</w:t>
        </w:r>
        <w:r w:rsidR="00013674">
          <w:rPr>
            <w:rFonts w:ascii="Times New Roman" w:hAnsi="Times New Roman"/>
            <w:b w:val="0"/>
            <w:noProof/>
            <w:sz w:val="24"/>
            <w:szCs w:val="24"/>
          </w:rPr>
          <w:tab/>
        </w:r>
        <w:r w:rsidR="00013674" w:rsidRPr="00E002C7">
          <w:rPr>
            <w:rStyle w:val="Lienhypertexte"/>
            <w:noProof/>
          </w:rPr>
          <w:t>Stationnement des véhicules du personnel de chantier</w:t>
        </w:r>
        <w:r w:rsidR="00013674">
          <w:rPr>
            <w:noProof/>
            <w:webHidden/>
          </w:rPr>
          <w:tab/>
        </w:r>
        <w:r w:rsidR="00013674">
          <w:rPr>
            <w:noProof/>
            <w:webHidden/>
          </w:rPr>
          <w:fldChar w:fldCharType="begin"/>
        </w:r>
        <w:r w:rsidR="00013674">
          <w:rPr>
            <w:noProof/>
            <w:webHidden/>
          </w:rPr>
          <w:instrText xml:space="preserve"> PAGEREF _Toc236817248 \h </w:instrText>
        </w:r>
        <w:r w:rsidR="00013674">
          <w:rPr>
            <w:noProof/>
            <w:webHidden/>
          </w:rPr>
        </w:r>
        <w:r w:rsidR="00013674">
          <w:rPr>
            <w:noProof/>
            <w:webHidden/>
          </w:rPr>
          <w:fldChar w:fldCharType="separate"/>
        </w:r>
        <w:r w:rsidR="001565B8">
          <w:rPr>
            <w:noProof/>
            <w:webHidden/>
          </w:rPr>
          <w:t>5</w:t>
        </w:r>
        <w:r w:rsidR="00013674">
          <w:rPr>
            <w:noProof/>
            <w:webHidden/>
          </w:rPr>
          <w:fldChar w:fldCharType="end"/>
        </w:r>
      </w:hyperlink>
    </w:p>
    <w:p w14:paraId="3E1B175C" w14:textId="498567D0" w:rsidR="00013674" w:rsidRDefault="00C52041">
      <w:pPr>
        <w:pStyle w:val="TM2"/>
        <w:tabs>
          <w:tab w:val="left" w:pos="720"/>
          <w:tab w:val="right" w:leader="dot" w:pos="9396"/>
        </w:tabs>
        <w:rPr>
          <w:rFonts w:ascii="Times New Roman" w:hAnsi="Times New Roman"/>
          <w:b w:val="0"/>
          <w:noProof/>
          <w:sz w:val="24"/>
          <w:szCs w:val="24"/>
        </w:rPr>
      </w:pPr>
      <w:hyperlink w:anchor="_Toc236817249" w:history="1">
        <w:r w:rsidR="00013674" w:rsidRPr="00E002C7">
          <w:rPr>
            <w:rStyle w:val="Lienhypertexte"/>
            <w:noProof/>
          </w:rPr>
          <w:t>3.2</w:t>
        </w:r>
        <w:r w:rsidR="00013674">
          <w:rPr>
            <w:rFonts w:ascii="Times New Roman" w:hAnsi="Times New Roman"/>
            <w:b w:val="0"/>
            <w:noProof/>
            <w:sz w:val="24"/>
            <w:szCs w:val="24"/>
          </w:rPr>
          <w:tab/>
        </w:r>
        <w:r w:rsidR="00013674" w:rsidRPr="00E002C7">
          <w:rPr>
            <w:rStyle w:val="Lienhypertexte"/>
            <w:noProof/>
          </w:rPr>
          <w:t>Accès des véhicules de livraison</w:t>
        </w:r>
        <w:r w:rsidR="00013674">
          <w:rPr>
            <w:noProof/>
            <w:webHidden/>
          </w:rPr>
          <w:tab/>
        </w:r>
        <w:r w:rsidR="00013674">
          <w:rPr>
            <w:noProof/>
            <w:webHidden/>
          </w:rPr>
          <w:fldChar w:fldCharType="begin"/>
        </w:r>
        <w:r w:rsidR="00013674">
          <w:rPr>
            <w:noProof/>
            <w:webHidden/>
          </w:rPr>
          <w:instrText xml:space="preserve"> PAGEREF _Toc236817249 \h </w:instrText>
        </w:r>
        <w:r w:rsidR="00013674">
          <w:rPr>
            <w:noProof/>
            <w:webHidden/>
          </w:rPr>
        </w:r>
        <w:r w:rsidR="00013674">
          <w:rPr>
            <w:noProof/>
            <w:webHidden/>
          </w:rPr>
          <w:fldChar w:fldCharType="separate"/>
        </w:r>
        <w:r w:rsidR="001565B8">
          <w:rPr>
            <w:noProof/>
            <w:webHidden/>
          </w:rPr>
          <w:t>5</w:t>
        </w:r>
        <w:r w:rsidR="00013674">
          <w:rPr>
            <w:noProof/>
            <w:webHidden/>
          </w:rPr>
          <w:fldChar w:fldCharType="end"/>
        </w:r>
      </w:hyperlink>
    </w:p>
    <w:p w14:paraId="305BE995" w14:textId="1538F338" w:rsidR="00013674" w:rsidRDefault="00C52041">
      <w:pPr>
        <w:pStyle w:val="TM1"/>
        <w:tabs>
          <w:tab w:val="left" w:pos="480"/>
          <w:tab w:val="right" w:leader="dot" w:pos="9396"/>
        </w:tabs>
        <w:rPr>
          <w:rFonts w:ascii="Times New Roman" w:hAnsi="Times New Roman"/>
          <w:b w:val="0"/>
          <w:caps w:val="0"/>
          <w:noProof/>
          <w:sz w:val="24"/>
          <w:szCs w:val="24"/>
        </w:rPr>
      </w:pPr>
      <w:hyperlink w:anchor="_Toc236817250" w:history="1">
        <w:r w:rsidR="00013674" w:rsidRPr="00E002C7">
          <w:rPr>
            <w:rStyle w:val="Lienhypertexte"/>
            <w:noProof/>
          </w:rPr>
          <w:t>4.</w:t>
        </w:r>
        <w:r w:rsidR="00013674">
          <w:rPr>
            <w:rFonts w:ascii="Times New Roman" w:hAnsi="Times New Roman"/>
            <w:b w:val="0"/>
            <w:caps w:val="0"/>
            <w:noProof/>
            <w:sz w:val="24"/>
            <w:szCs w:val="24"/>
          </w:rPr>
          <w:tab/>
        </w:r>
        <w:r w:rsidR="00013674" w:rsidRPr="00E002C7">
          <w:rPr>
            <w:rStyle w:val="Lienhypertexte"/>
            <w:noProof/>
          </w:rPr>
          <w:t>PROTECTION DE L'ENVIRONNEMENT</w:t>
        </w:r>
        <w:r w:rsidR="00013674">
          <w:rPr>
            <w:noProof/>
            <w:webHidden/>
          </w:rPr>
          <w:tab/>
        </w:r>
        <w:r w:rsidR="00013674">
          <w:rPr>
            <w:noProof/>
            <w:webHidden/>
          </w:rPr>
          <w:fldChar w:fldCharType="begin"/>
        </w:r>
        <w:r w:rsidR="00013674">
          <w:rPr>
            <w:noProof/>
            <w:webHidden/>
          </w:rPr>
          <w:instrText xml:space="preserve"> PAGEREF _Toc236817250 \h </w:instrText>
        </w:r>
        <w:r w:rsidR="00013674">
          <w:rPr>
            <w:noProof/>
            <w:webHidden/>
          </w:rPr>
        </w:r>
        <w:r w:rsidR="00013674">
          <w:rPr>
            <w:noProof/>
            <w:webHidden/>
          </w:rPr>
          <w:fldChar w:fldCharType="separate"/>
        </w:r>
        <w:r w:rsidR="001565B8">
          <w:rPr>
            <w:noProof/>
            <w:webHidden/>
          </w:rPr>
          <w:t>5</w:t>
        </w:r>
        <w:r w:rsidR="00013674">
          <w:rPr>
            <w:noProof/>
            <w:webHidden/>
          </w:rPr>
          <w:fldChar w:fldCharType="end"/>
        </w:r>
      </w:hyperlink>
    </w:p>
    <w:p w14:paraId="511CC5B4" w14:textId="165D4474" w:rsidR="00013674" w:rsidRDefault="00C52041">
      <w:pPr>
        <w:pStyle w:val="TM2"/>
        <w:tabs>
          <w:tab w:val="left" w:pos="720"/>
          <w:tab w:val="right" w:leader="dot" w:pos="9396"/>
        </w:tabs>
        <w:rPr>
          <w:rFonts w:ascii="Times New Roman" w:hAnsi="Times New Roman"/>
          <w:b w:val="0"/>
          <w:noProof/>
          <w:sz w:val="24"/>
          <w:szCs w:val="24"/>
        </w:rPr>
      </w:pPr>
      <w:hyperlink w:anchor="_Toc236817251" w:history="1">
        <w:r w:rsidR="00013674" w:rsidRPr="00E002C7">
          <w:rPr>
            <w:rStyle w:val="Lienhypertexte"/>
            <w:noProof/>
          </w:rPr>
          <w:t>4.1</w:t>
        </w:r>
        <w:r w:rsidR="00013674">
          <w:rPr>
            <w:rFonts w:ascii="Times New Roman" w:hAnsi="Times New Roman"/>
            <w:b w:val="0"/>
            <w:noProof/>
            <w:sz w:val="24"/>
            <w:szCs w:val="24"/>
          </w:rPr>
          <w:tab/>
        </w:r>
        <w:r w:rsidR="00013674" w:rsidRPr="00E002C7">
          <w:rPr>
            <w:rStyle w:val="Lienhypertexte"/>
            <w:noProof/>
          </w:rPr>
          <w:t>Etat des lieux</w:t>
        </w:r>
        <w:r w:rsidR="00013674">
          <w:rPr>
            <w:noProof/>
            <w:webHidden/>
          </w:rPr>
          <w:tab/>
        </w:r>
        <w:r w:rsidR="00013674">
          <w:rPr>
            <w:noProof/>
            <w:webHidden/>
          </w:rPr>
          <w:fldChar w:fldCharType="begin"/>
        </w:r>
        <w:r w:rsidR="00013674">
          <w:rPr>
            <w:noProof/>
            <w:webHidden/>
          </w:rPr>
          <w:instrText xml:space="preserve"> PAGEREF _Toc236817251 \h </w:instrText>
        </w:r>
        <w:r w:rsidR="00013674">
          <w:rPr>
            <w:noProof/>
            <w:webHidden/>
          </w:rPr>
        </w:r>
        <w:r w:rsidR="00013674">
          <w:rPr>
            <w:noProof/>
            <w:webHidden/>
          </w:rPr>
          <w:fldChar w:fldCharType="separate"/>
        </w:r>
        <w:r w:rsidR="001565B8">
          <w:rPr>
            <w:noProof/>
            <w:webHidden/>
          </w:rPr>
          <w:t>5</w:t>
        </w:r>
        <w:r w:rsidR="00013674">
          <w:rPr>
            <w:noProof/>
            <w:webHidden/>
          </w:rPr>
          <w:fldChar w:fldCharType="end"/>
        </w:r>
      </w:hyperlink>
    </w:p>
    <w:p w14:paraId="57D97CA8" w14:textId="151407C0" w:rsidR="00013674" w:rsidRDefault="00C52041">
      <w:pPr>
        <w:pStyle w:val="TM2"/>
        <w:tabs>
          <w:tab w:val="left" w:pos="720"/>
          <w:tab w:val="right" w:leader="dot" w:pos="9396"/>
        </w:tabs>
        <w:rPr>
          <w:rFonts w:ascii="Times New Roman" w:hAnsi="Times New Roman"/>
          <w:b w:val="0"/>
          <w:noProof/>
          <w:sz w:val="24"/>
          <w:szCs w:val="24"/>
        </w:rPr>
      </w:pPr>
      <w:hyperlink w:anchor="_Toc236817252" w:history="1">
        <w:r w:rsidR="00013674" w:rsidRPr="00E002C7">
          <w:rPr>
            <w:rStyle w:val="Lienhypertexte"/>
            <w:noProof/>
          </w:rPr>
          <w:t>4.2</w:t>
        </w:r>
        <w:r w:rsidR="00013674">
          <w:rPr>
            <w:rFonts w:ascii="Times New Roman" w:hAnsi="Times New Roman"/>
            <w:b w:val="0"/>
            <w:noProof/>
            <w:sz w:val="24"/>
            <w:szCs w:val="24"/>
          </w:rPr>
          <w:tab/>
        </w:r>
        <w:r w:rsidR="00013674" w:rsidRPr="00E002C7">
          <w:rPr>
            <w:rStyle w:val="Lienhypertexte"/>
            <w:noProof/>
          </w:rPr>
          <w:t>Sauvegarde des arbres et végétaux</w:t>
        </w:r>
        <w:r w:rsidR="00013674">
          <w:rPr>
            <w:noProof/>
            <w:webHidden/>
          </w:rPr>
          <w:tab/>
        </w:r>
        <w:r w:rsidR="00013674">
          <w:rPr>
            <w:noProof/>
            <w:webHidden/>
          </w:rPr>
          <w:fldChar w:fldCharType="begin"/>
        </w:r>
        <w:r w:rsidR="00013674">
          <w:rPr>
            <w:noProof/>
            <w:webHidden/>
          </w:rPr>
          <w:instrText xml:space="preserve"> PAGEREF _Toc236817252 \h </w:instrText>
        </w:r>
        <w:r w:rsidR="00013674">
          <w:rPr>
            <w:noProof/>
            <w:webHidden/>
          </w:rPr>
        </w:r>
        <w:r w:rsidR="00013674">
          <w:rPr>
            <w:noProof/>
            <w:webHidden/>
          </w:rPr>
          <w:fldChar w:fldCharType="separate"/>
        </w:r>
        <w:r w:rsidR="001565B8">
          <w:rPr>
            <w:noProof/>
            <w:webHidden/>
          </w:rPr>
          <w:t>5</w:t>
        </w:r>
        <w:r w:rsidR="00013674">
          <w:rPr>
            <w:noProof/>
            <w:webHidden/>
          </w:rPr>
          <w:fldChar w:fldCharType="end"/>
        </w:r>
      </w:hyperlink>
    </w:p>
    <w:p w14:paraId="4D9012F2" w14:textId="32AA3818" w:rsidR="00013674" w:rsidRDefault="00C52041">
      <w:pPr>
        <w:pStyle w:val="TM2"/>
        <w:tabs>
          <w:tab w:val="left" w:pos="720"/>
          <w:tab w:val="right" w:leader="dot" w:pos="9396"/>
        </w:tabs>
        <w:rPr>
          <w:rFonts w:ascii="Times New Roman" w:hAnsi="Times New Roman"/>
          <w:b w:val="0"/>
          <w:noProof/>
          <w:sz w:val="24"/>
          <w:szCs w:val="24"/>
        </w:rPr>
      </w:pPr>
      <w:hyperlink w:anchor="_Toc236817253" w:history="1">
        <w:r w:rsidR="00013674" w:rsidRPr="00E002C7">
          <w:rPr>
            <w:rStyle w:val="Lienhypertexte"/>
            <w:noProof/>
          </w:rPr>
          <w:t>4.3</w:t>
        </w:r>
        <w:r w:rsidR="00013674">
          <w:rPr>
            <w:rFonts w:ascii="Times New Roman" w:hAnsi="Times New Roman"/>
            <w:b w:val="0"/>
            <w:noProof/>
            <w:sz w:val="24"/>
            <w:szCs w:val="24"/>
          </w:rPr>
          <w:tab/>
        </w:r>
        <w:r w:rsidR="00013674" w:rsidRPr="00E002C7">
          <w:rPr>
            <w:rStyle w:val="Lienhypertexte"/>
            <w:noProof/>
          </w:rPr>
          <w:t>Protection des abords de la zone d'intervention</w:t>
        </w:r>
        <w:r w:rsidR="00013674">
          <w:rPr>
            <w:noProof/>
            <w:webHidden/>
          </w:rPr>
          <w:tab/>
        </w:r>
        <w:r w:rsidR="00013674">
          <w:rPr>
            <w:noProof/>
            <w:webHidden/>
          </w:rPr>
          <w:fldChar w:fldCharType="begin"/>
        </w:r>
        <w:r w:rsidR="00013674">
          <w:rPr>
            <w:noProof/>
            <w:webHidden/>
          </w:rPr>
          <w:instrText xml:space="preserve"> PAGEREF _Toc236817253 \h </w:instrText>
        </w:r>
        <w:r w:rsidR="00013674">
          <w:rPr>
            <w:noProof/>
            <w:webHidden/>
          </w:rPr>
        </w:r>
        <w:r w:rsidR="00013674">
          <w:rPr>
            <w:noProof/>
            <w:webHidden/>
          </w:rPr>
          <w:fldChar w:fldCharType="separate"/>
        </w:r>
        <w:r w:rsidR="001565B8">
          <w:rPr>
            <w:noProof/>
            <w:webHidden/>
          </w:rPr>
          <w:t>5</w:t>
        </w:r>
        <w:r w:rsidR="00013674">
          <w:rPr>
            <w:noProof/>
            <w:webHidden/>
          </w:rPr>
          <w:fldChar w:fldCharType="end"/>
        </w:r>
      </w:hyperlink>
    </w:p>
    <w:p w14:paraId="2B33A68E" w14:textId="1950E0CB" w:rsidR="00013674" w:rsidRDefault="00C52041">
      <w:pPr>
        <w:pStyle w:val="TM1"/>
        <w:tabs>
          <w:tab w:val="left" w:pos="480"/>
          <w:tab w:val="right" w:leader="dot" w:pos="9396"/>
        </w:tabs>
        <w:rPr>
          <w:rFonts w:ascii="Times New Roman" w:hAnsi="Times New Roman"/>
          <w:b w:val="0"/>
          <w:caps w:val="0"/>
          <w:noProof/>
          <w:sz w:val="24"/>
          <w:szCs w:val="24"/>
        </w:rPr>
      </w:pPr>
      <w:hyperlink w:anchor="_Toc236817254" w:history="1">
        <w:r w:rsidR="00013674" w:rsidRPr="00E002C7">
          <w:rPr>
            <w:rStyle w:val="Lienhypertexte"/>
            <w:noProof/>
          </w:rPr>
          <w:t>5.</w:t>
        </w:r>
        <w:r w:rsidR="00013674">
          <w:rPr>
            <w:rFonts w:ascii="Times New Roman" w:hAnsi="Times New Roman"/>
            <w:b w:val="0"/>
            <w:caps w:val="0"/>
            <w:noProof/>
            <w:sz w:val="24"/>
            <w:szCs w:val="24"/>
          </w:rPr>
          <w:tab/>
        </w:r>
        <w:r w:rsidR="00013674" w:rsidRPr="00E002C7">
          <w:rPr>
            <w:rStyle w:val="Lienhypertexte"/>
            <w:noProof/>
          </w:rPr>
          <w:t>REDUCTION DES NUISANCES</w:t>
        </w:r>
        <w:r w:rsidR="00013674">
          <w:rPr>
            <w:noProof/>
            <w:webHidden/>
          </w:rPr>
          <w:tab/>
        </w:r>
        <w:r w:rsidR="00013674">
          <w:rPr>
            <w:noProof/>
            <w:webHidden/>
          </w:rPr>
          <w:fldChar w:fldCharType="begin"/>
        </w:r>
        <w:r w:rsidR="00013674">
          <w:rPr>
            <w:noProof/>
            <w:webHidden/>
          </w:rPr>
          <w:instrText xml:space="preserve"> PAGEREF _Toc236817254 \h </w:instrText>
        </w:r>
        <w:r w:rsidR="00013674">
          <w:rPr>
            <w:noProof/>
            <w:webHidden/>
          </w:rPr>
        </w:r>
        <w:r w:rsidR="00013674">
          <w:rPr>
            <w:noProof/>
            <w:webHidden/>
          </w:rPr>
          <w:fldChar w:fldCharType="separate"/>
        </w:r>
        <w:r w:rsidR="001565B8">
          <w:rPr>
            <w:noProof/>
            <w:webHidden/>
          </w:rPr>
          <w:t>5</w:t>
        </w:r>
        <w:r w:rsidR="00013674">
          <w:rPr>
            <w:noProof/>
            <w:webHidden/>
          </w:rPr>
          <w:fldChar w:fldCharType="end"/>
        </w:r>
      </w:hyperlink>
    </w:p>
    <w:p w14:paraId="77896ADA" w14:textId="15846788" w:rsidR="00013674" w:rsidRDefault="00C52041">
      <w:pPr>
        <w:pStyle w:val="TM2"/>
        <w:tabs>
          <w:tab w:val="left" w:pos="720"/>
          <w:tab w:val="right" w:leader="dot" w:pos="9396"/>
        </w:tabs>
        <w:rPr>
          <w:rFonts w:ascii="Times New Roman" w:hAnsi="Times New Roman"/>
          <w:b w:val="0"/>
          <w:noProof/>
          <w:sz w:val="24"/>
          <w:szCs w:val="24"/>
        </w:rPr>
      </w:pPr>
      <w:hyperlink w:anchor="_Toc236817255" w:history="1">
        <w:r w:rsidR="00013674" w:rsidRPr="00E002C7">
          <w:rPr>
            <w:rStyle w:val="Lienhypertexte"/>
            <w:noProof/>
          </w:rPr>
          <w:t>5.1</w:t>
        </w:r>
        <w:r w:rsidR="00013674">
          <w:rPr>
            <w:rFonts w:ascii="Times New Roman" w:hAnsi="Times New Roman"/>
            <w:b w:val="0"/>
            <w:noProof/>
            <w:sz w:val="24"/>
            <w:szCs w:val="24"/>
          </w:rPr>
          <w:tab/>
        </w:r>
        <w:r w:rsidR="00013674" w:rsidRPr="00E002C7">
          <w:rPr>
            <w:rStyle w:val="Lienhypertexte"/>
            <w:noProof/>
          </w:rPr>
          <w:t>Lutte contre le bruit</w:t>
        </w:r>
        <w:r w:rsidR="00013674">
          <w:rPr>
            <w:noProof/>
            <w:webHidden/>
          </w:rPr>
          <w:tab/>
        </w:r>
        <w:r w:rsidR="00013674">
          <w:rPr>
            <w:noProof/>
            <w:webHidden/>
          </w:rPr>
          <w:fldChar w:fldCharType="begin"/>
        </w:r>
        <w:r w:rsidR="00013674">
          <w:rPr>
            <w:noProof/>
            <w:webHidden/>
          </w:rPr>
          <w:instrText xml:space="preserve"> PAGEREF _Toc236817255 \h </w:instrText>
        </w:r>
        <w:r w:rsidR="00013674">
          <w:rPr>
            <w:noProof/>
            <w:webHidden/>
          </w:rPr>
        </w:r>
        <w:r w:rsidR="00013674">
          <w:rPr>
            <w:noProof/>
            <w:webHidden/>
          </w:rPr>
          <w:fldChar w:fldCharType="separate"/>
        </w:r>
        <w:r w:rsidR="001565B8">
          <w:rPr>
            <w:noProof/>
            <w:webHidden/>
          </w:rPr>
          <w:t>5</w:t>
        </w:r>
        <w:r w:rsidR="00013674">
          <w:rPr>
            <w:noProof/>
            <w:webHidden/>
          </w:rPr>
          <w:fldChar w:fldCharType="end"/>
        </w:r>
      </w:hyperlink>
    </w:p>
    <w:p w14:paraId="6DD52228" w14:textId="5BC382F0" w:rsidR="00013674" w:rsidRDefault="00C52041">
      <w:pPr>
        <w:pStyle w:val="TM2"/>
        <w:tabs>
          <w:tab w:val="left" w:pos="720"/>
          <w:tab w:val="right" w:leader="dot" w:pos="9396"/>
        </w:tabs>
        <w:rPr>
          <w:rFonts w:ascii="Times New Roman" w:hAnsi="Times New Roman"/>
          <w:b w:val="0"/>
          <w:noProof/>
          <w:sz w:val="24"/>
          <w:szCs w:val="24"/>
        </w:rPr>
      </w:pPr>
      <w:hyperlink w:anchor="_Toc236817256" w:history="1">
        <w:r w:rsidR="00013674" w:rsidRPr="00E002C7">
          <w:rPr>
            <w:rStyle w:val="Lienhypertexte"/>
            <w:noProof/>
          </w:rPr>
          <w:t>5.2</w:t>
        </w:r>
        <w:r w:rsidR="00013674">
          <w:rPr>
            <w:rFonts w:ascii="Times New Roman" w:hAnsi="Times New Roman"/>
            <w:b w:val="0"/>
            <w:noProof/>
            <w:sz w:val="24"/>
            <w:szCs w:val="24"/>
          </w:rPr>
          <w:tab/>
        </w:r>
        <w:r w:rsidR="00013674" w:rsidRPr="00E002C7">
          <w:rPr>
            <w:rStyle w:val="Lienhypertexte"/>
            <w:noProof/>
          </w:rPr>
          <w:t>Performances des moyens mécaniques (aspect et fonctionnement)</w:t>
        </w:r>
        <w:r w:rsidR="00013674">
          <w:rPr>
            <w:noProof/>
            <w:webHidden/>
          </w:rPr>
          <w:tab/>
        </w:r>
        <w:r w:rsidR="00013674">
          <w:rPr>
            <w:noProof/>
            <w:webHidden/>
          </w:rPr>
          <w:fldChar w:fldCharType="begin"/>
        </w:r>
        <w:r w:rsidR="00013674">
          <w:rPr>
            <w:noProof/>
            <w:webHidden/>
          </w:rPr>
          <w:instrText xml:space="preserve"> PAGEREF _Toc236817256 \h </w:instrText>
        </w:r>
        <w:r w:rsidR="00013674">
          <w:rPr>
            <w:noProof/>
            <w:webHidden/>
          </w:rPr>
        </w:r>
        <w:r w:rsidR="00013674">
          <w:rPr>
            <w:noProof/>
            <w:webHidden/>
          </w:rPr>
          <w:fldChar w:fldCharType="separate"/>
        </w:r>
        <w:r w:rsidR="001565B8">
          <w:rPr>
            <w:noProof/>
            <w:webHidden/>
          </w:rPr>
          <w:t>5</w:t>
        </w:r>
        <w:r w:rsidR="00013674">
          <w:rPr>
            <w:noProof/>
            <w:webHidden/>
          </w:rPr>
          <w:fldChar w:fldCharType="end"/>
        </w:r>
      </w:hyperlink>
    </w:p>
    <w:p w14:paraId="248C4734" w14:textId="1EAF21AC" w:rsidR="00013674" w:rsidRDefault="00C52041">
      <w:pPr>
        <w:pStyle w:val="TM1"/>
        <w:tabs>
          <w:tab w:val="left" w:pos="480"/>
          <w:tab w:val="right" w:leader="dot" w:pos="9396"/>
        </w:tabs>
        <w:rPr>
          <w:rFonts w:ascii="Times New Roman" w:hAnsi="Times New Roman"/>
          <w:b w:val="0"/>
          <w:caps w:val="0"/>
          <w:noProof/>
          <w:sz w:val="24"/>
          <w:szCs w:val="24"/>
        </w:rPr>
      </w:pPr>
      <w:hyperlink w:anchor="_Toc236817257" w:history="1">
        <w:r w:rsidR="00013674" w:rsidRPr="00E002C7">
          <w:rPr>
            <w:rStyle w:val="Lienhypertexte"/>
            <w:noProof/>
          </w:rPr>
          <w:t>6.</w:t>
        </w:r>
        <w:r w:rsidR="00013674">
          <w:rPr>
            <w:rFonts w:ascii="Times New Roman" w:hAnsi="Times New Roman"/>
            <w:b w:val="0"/>
            <w:caps w:val="0"/>
            <w:noProof/>
            <w:sz w:val="24"/>
            <w:szCs w:val="24"/>
          </w:rPr>
          <w:tab/>
        </w:r>
        <w:r w:rsidR="00013674" w:rsidRPr="00E002C7">
          <w:rPr>
            <w:rStyle w:val="Lienhypertexte"/>
            <w:noProof/>
          </w:rPr>
          <w:t>traitement / TRI DES DECHETS et valorisation des déchets collectés</w:t>
        </w:r>
        <w:r w:rsidR="00013674">
          <w:rPr>
            <w:noProof/>
            <w:webHidden/>
          </w:rPr>
          <w:tab/>
        </w:r>
        <w:r w:rsidR="00013674">
          <w:rPr>
            <w:noProof/>
            <w:webHidden/>
          </w:rPr>
          <w:fldChar w:fldCharType="begin"/>
        </w:r>
        <w:r w:rsidR="00013674">
          <w:rPr>
            <w:noProof/>
            <w:webHidden/>
          </w:rPr>
          <w:instrText xml:space="preserve"> PAGEREF _Toc236817257 \h </w:instrText>
        </w:r>
        <w:r w:rsidR="00013674">
          <w:rPr>
            <w:noProof/>
            <w:webHidden/>
          </w:rPr>
        </w:r>
        <w:r w:rsidR="00013674">
          <w:rPr>
            <w:noProof/>
            <w:webHidden/>
          </w:rPr>
          <w:fldChar w:fldCharType="separate"/>
        </w:r>
        <w:r w:rsidR="001565B8">
          <w:rPr>
            <w:noProof/>
            <w:webHidden/>
          </w:rPr>
          <w:t>6</w:t>
        </w:r>
        <w:r w:rsidR="00013674">
          <w:rPr>
            <w:noProof/>
            <w:webHidden/>
          </w:rPr>
          <w:fldChar w:fldCharType="end"/>
        </w:r>
      </w:hyperlink>
    </w:p>
    <w:p w14:paraId="3494544F" w14:textId="77777777" w:rsidR="00E846E8" w:rsidRPr="007B333B" w:rsidRDefault="00704FCA" w:rsidP="00192342">
      <w:pPr>
        <w:jc w:val="both"/>
        <w:rPr>
          <w:rFonts w:ascii="Times New Roman" w:hAnsi="Times New Roman"/>
          <w:b/>
          <w:caps/>
        </w:rPr>
      </w:pPr>
      <w:r w:rsidRPr="007B333B">
        <w:rPr>
          <w:rFonts w:ascii="Times New Roman" w:hAnsi="Times New Roman"/>
          <w:b/>
          <w:caps/>
        </w:rPr>
        <w:fldChar w:fldCharType="end"/>
      </w:r>
    </w:p>
    <w:p w14:paraId="397319F0" w14:textId="77777777" w:rsidR="00E846E8" w:rsidRDefault="00E846E8" w:rsidP="00192342">
      <w:pPr>
        <w:jc w:val="both"/>
        <w:rPr>
          <w:rFonts w:ascii="Times New Roman" w:hAnsi="Times New Roman"/>
          <w:b/>
          <w:caps/>
        </w:rPr>
      </w:pPr>
      <w:r w:rsidRPr="007B333B">
        <w:rPr>
          <w:rFonts w:ascii="Times New Roman" w:hAnsi="Times New Roman"/>
          <w:b/>
          <w:caps/>
        </w:rPr>
        <w:br w:type="page"/>
      </w:r>
    </w:p>
    <w:p w14:paraId="0FB6F1B8" w14:textId="77777777" w:rsidR="008F3D29" w:rsidRPr="007B333B" w:rsidRDefault="008F3D29" w:rsidP="00DE1DF3">
      <w:pPr>
        <w:pStyle w:val="Titre1"/>
      </w:pPr>
      <w:bookmarkStart w:id="0" w:name="_Toc236817244"/>
      <w:r w:rsidRPr="007B333B">
        <w:lastRenderedPageBreak/>
        <w:t>définition des objectifs</w:t>
      </w:r>
      <w:bookmarkEnd w:id="0"/>
    </w:p>
    <w:p w14:paraId="7863D809" w14:textId="77777777" w:rsidR="008F3D29" w:rsidRPr="007B333B" w:rsidRDefault="008F3D29" w:rsidP="00192342">
      <w:pPr>
        <w:jc w:val="both"/>
        <w:rPr>
          <w:rFonts w:ascii="Times New Roman" w:hAnsi="Times New Roman"/>
        </w:rPr>
      </w:pPr>
    </w:p>
    <w:p w14:paraId="2963DA51" w14:textId="77777777" w:rsidR="00E60032" w:rsidRPr="007B333B" w:rsidRDefault="00E60032" w:rsidP="00972658">
      <w:pPr>
        <w:pStyle w:val="PN"/>
        <w:rPr>
          <w:rFonts w:ascii="Times New Roman" w:hAnsi="Times New Roman"/>
        </w:rPr>
      </w:pPr>
      <w:r w:rsidRPr="007B333B">
        <w:rPr>
          <w:rFonts w:ascii="Times New Roman" w:hAnsi="Times New Roman"/>
        </w:rPr>
        <w:t xml:space="preserve">La présente Charte "Chantier Propre" </w:t>
      </w:r>
      <w:r w:rsidR="00CB4BC1" w:rsidRPr="007B333B">
        <w:rPr>
          <w:rFonts w:ascii="Times New Roman" w:hAnsi="Times New Roman"/>
        </w:rPr>
        <w:t>a</w:t>
      </w:r>
      <w:r w:rsidRPr="007B333B">
        <w:rPr>
          <w:rFonts w:ascii="Times New Roman" w:hAnsi="Times New Roman"/>
        </w:rPr>
        <w:t xml:space="preserve"> pour but de sensibiliser ainsi que de faire appliquer le </w:t>
      </w:r>
      <w:r w:rsidR="008F3D29" w:rsidRPr="007B333B">
        <w:rPr>
          <w:rFonts w:ascii="Times New Roman" w:hAnsi="Times New Roman"/>
        </w:rPr>
        <w:t>respect</w:t>
      </w:r>
      <w:r w:rsidR="003921A9">
        <w:rPr>
          <w:rFonts w:ascii="Times New Roman" w:hAnsi="Times New Roman"/>
        </w:rPr>
        <w:t xml:space="preserve"> </w:t>
      </w:r>
      <w:r w:rsidR="008F3D29" w:rsidRPr="007B333B">
        <w:rPr>
          <w:rFonts w:ascii="Times New Roman" w:hAnsi="Times New Roman"/>
        </w:rPr>
        <w:t xml:space="preserve">de l’environnement </w:t>
      </w:r>
      <w:r w:rsidRPr="007B333B">
        <w:rPr>
          <w:rFonts w:ascii="Times New Roman" w:hAnsi="Times New Roman"/>
        </w:rPr>
        <w:t>par</w:t>
      </w:r>
      <w:r w:rsidR="008F3D29" w:rsidRPr="007B333B">
        <w:rPr>
          <w:rFonts w:ascii="Times New Roman" w:hAnsi="Times New Roman"/>
        </w:rPr>
        <w:t xml:space="preserve"> des efforts de qualité</w:t>
      </w:r>
      <w:r w:rsidR="00192342" w:rsidRPr="007B333B">
        <w:rPr>
          <w:rFonts w:ascii="Times New Roman" w:hAnsi="Times New Roman"/>
        </w:rPr>
        <w:t xml:space="preserve"> </w:t>
      </w:r>
      <w:r w:rsidR="008F3D29" w:rsidRPr="007B333B">
        <w:rPr>
          <w:rFonts w:ascii="Times New Roman" w:hAnsi="Times New Roman"/>
        </w:rPr>
        <w:t xml:space="preserve">environnementale mis en place lors de la conception d’un </w:t>
      </w:r>
      <w:r w:rsidR="004C2F9A" w:rsidRPr="007B333B">
        <w:rPr>
          <w:rFonts w:ascii="Times New Roman" w:hAnsi="Times New Roman"/>
        </w:rPr>
        <w:t>point de vente</w:t>
      </w:r>
      <w:r w:rsidR="008F3D29" w:rsidRPr="007B333B">
        <w:rPr>
          <w:rFonts w:ascii="Times New Roman" w:hAnsi="Times New Roman"/>
        </w:rPr>
        <w:t xml:space="preserve">. </w:t>
      </w:r>
    </w:p>
    <w:p w14:paraId="76BB1171" w14:textId="77777777" w:rsidR="007E3867" w:rsidRPr="007B333B" w:rsidRDefault="00E60032" w:rsidP="00E60032">
      <w:pPr>
        <w:pStyle w:val="PN"/>
        <w:rPr>
          <w:rFonts w:ascii="Times New Roman" w:hAnsi="Times New Roman"/>
        </w:rPr>
      </w:pPr>
      <w:r w:rsidRPr="007B333B">
        <w:rPr>
          <w:rFonts w:ascii="Times New Roman" w:hAnsi="Times New Roman"/>
        </w:rPr>
        <w:t>L</w:t>
      </w:r>
      <w:r w:rsidR="008F3D29" w:rsidRPr="007B333B">
        <w:rPr>
          <w:rFonts w:ascii="Times New Roman" w:hAnsi="Times New Roman"/>
        </w:rPr>
        <w:t xml:space="preserve">es nuisances </w:t>
      </w:r>
      <w:r w:rsidRPr="007B333B">
        <w:rPr>
          <w:rFonts w:ascii="Times New Roman" w:hAnsi="Times New Roman"/>
        </w:rPr>
        <w:t xml:space="preserve">générées par tout chantier de construction devront être limitées au maximum </w:t>
      </w:r>
      <w:r w:rsidR="008F3D29" w:rsidRPr="007B333B">
        <w:rPr>
          <w:rFonts w:ascii="Times New Roman" w:hAnsi="Times New Roman"/>
        </w:rPr>
        <w:t>au bénéfice des riverains, des</w:t>
      </w:r>
      <w:r w:rsidRPr="007B333B">
        <w:rPr>
          <w:rFonts w:ascii="Times New Roman" w:hAnsi="Times New Roman"/>
        </w:rPr>
        <w:t xml:space="preserve"> ouvriers et de l’environnement t</w:t>
      </w:r>
      <w:r w:rsidR="008F3D29" w:rsidRPr="007B333B">
        <w:rPr>
          <w:rFonts w:ascii="Times New Roman" w:hAnsi="Times New Roman"/>
        </w:rPr>
        <w:t>out en restant compatibles avec les exigences liées aux pratiques professionnelles du BTP</w:t>
      </w:r>
      <w:r w:rsidR="007E3867" w:rsidRPr="007B333B">
        <w:rPr>
          <w:rFonts w:ascii="Times New Roman" w:hAnsi="Times New Roman"/>
        </w:rPr>
        <w:t>.</w:t>
      </w:r>
    </w:p>
    <w:p w14:paraId="019908DA" w14:textId="77777777" w:rsidR="007E3867" w:rsidRPr="007B333B" w:rsidRDefault="007E3867" w:rsidP="00E60032">
      <w:pPr>
        <w:pStyle w:val="PN"/>
        <w:rPr>
          <w:rFonts w:ascii="Times New Roman" w:hAnsi="Times New Roman"/>
          <w:u w:val="single"/>
        </w:rPr>
      </w:pPr>
    </w:p>
    <w:p w14:paraId="66F53CC7" w14:textId="77777777" w:rsidR="008F3D29" w:rsidRPr="007B333B" w:rsidRDefault="007E3867" w:rsidP="00E60032">
      <w:pPr>
        <w:pStyle w:val="PN"/>
        <w:rPr>
          <w:rFonts w:ascii="Times New Roman" w:hAnsi="Times New Roman"/>
          <w:u w:val="single"/>
        </w:rPr>
      </w:pPr>
      <w:r w:rsidRPr="007B333B">
        <w:rPr>
          <w:rFonts w:ascii="Times New Roman" w:hAnsi="Times New Roman"/>
          <w:u w:val="single"/>
        </w:rPr>
        <w:t xml:space="preserve">Rappel des </w:t>
      </w:r>
      <w:r w:rsidR="008F3D29" w:rsidRPr="007B333B">
        <w:rPr>
          <w:rFonts w:ascii="Times New Roman" w:hAnsi="Times New Roman"/>
          <w:u w:val="single"/>
        </w:rPr>
        <w:t xml:space="preserve">objectifs d’un "Chantier </w:t>
      </w:r>
      <w:r w:rsidR="00965AE5" w:rsidRPr="007B333B">
        <w:rPr>
          <w:rFonts w:ascii="Times New Roman" w:hAnsi="Times New Roman"/>
          <w:u w:val="single"/>
        </w:rPr>
        <w:t>Propre</w:t>
      </w:r>
      <w:r w:rsidR="008F3D29" w:rsidRPr="007B333B">
        <w:rPr>
          <w:rFonts w:ascii="Times New Roman" w:hAnsi="Times New Roman"/>
          <w:u w:val="single"/>
        </w:rPr>
        <w:t>":</w:t>
      </w:r>
    </w:p>
    <w:p w14:paraId="6929973A" w14:textId="77777777" w:rsidR="00965AE5" w:rsidRPr="007B333B" w:rsidRDefault="00965AE5" w:rsidP="00192342">
      <w:pPr>
        <w:pStyle w:val="PN"/>
        <w:rPr>
          <w:rFonts w:ascii="Times New Roman" w:hAnsi="Times New Roman"/>
        </w:rPr>
      </w:pPr>
    </w:p>
    <w:p w14:paraId="7B9B77D0" w14:textId="77777777" w:rsidR="0080300C" w:rsidRPr="007B333B" w:rsidRDefault="0080300C" w:rsidP="007A0998">
      <w:pPr>
        <w:pStyle w:val="PN"/>
        <w:numPr>
          <w:ilvl w:val="0"/>
          <w:numId w:val="3"/>
        </w:numPr>
        <w:tabs>
          <w:tab w:val="num" w:pos="3402"/>
        </w:tabs>
        <w:ind w:left="3402" w:hanging="708"/>
        <w:rPr>
          <w:rFonts w:ascii="Times New Roman" w:hAnsi="Times New Roman"/>
        </w:rPr>
      </w:pPr>
      <w:r w:rsidRPr="007B333B">
        <w:rPr>
          <w:rFonts w:ascii="Times New Roman" w:hAnsi="Times New Roman"/>
        </w:rPr>
        <w:t>limiter les risques sur la santé des ouvriers</w:t>
      </w:r>
    </w:p>
    <w:p w14:paraId="16506E69" w14:textId="77777777" w:rsidR="008F3D29" w:rsidRPr="007B333B" w:rsidRDefault="008F3D29" w:rsidP="007A0998">
      <w:pPr>
        <w:pStyle w:val="PN"/>
        <w:numPr>
          <w:ilvl w:val="0"/>
          <w:numId w:val="3"/>
        </w:numPr>
        <w:tabs>
          <w:tab w:val="num" w:pos="3402"/>
        </w:tabs>
        <w:ind w:left="3402" w:hanging="708"/>
        <w:rPr>
          <w:rFonts w:ascii="Times New Roman" w:hAnsi="Times New Roman"/>
        </w:rPr>
      </w:pPr>
      <w:r w:rsidRPr="007B333B">
        <w:rPr>
          <w:rFonts w:ascii="Times New Roman" w:hAnsi="Times New Roman"/>
        </w:rPr>
        <w:t>limiter les risques et les nuisances causés aux riverains du chantier</w:t>
      </w:r>
    </w:p>
    <w:p w14:paraId="26A871C3" w14:textId="77777777" w:rsidR="008F3D29" w:rsidRPr="007B333B" w:rsidRDefault="008F3D29" w:rsidP="007A0998">
      <w:pPr>
        <w:pStyle w:val="PN"/>
        <w:numPr>
          <w:ilvl w:val="0"/>
          <w:numId w:val="3"/>
        </w:numPr>
        <w:tabs>
          <w:tab w:val="num" w:pos="3402"/>
        </w:tabs>
        <w:ind w:left="3402" w:hanging="708"/>
        <w:rPr>
          <w:rFonts w:ascii="Times New Roman" w:hAnsi="Times New Roman"/>
        </w:rPr>
      </w:pPr>
      <w:r w:rsidRPr="007B333B">
        <w:rPr>
          <w:rFonts w:ascii="Times New Roman" w:hAnsi="Times New Roman"/>
        </w:rPr>
        <w:t xml:space="preserve">limiter les pollutions de proximité </w:t>
      </w:r>
      <w:r w:rsidR="00972658" w:rsidRPr="007B333B">
        <w:rPr>
          <w:rFonts w:ascii="Times New Roman" w:hAnsi="Times New Roman"/>
        </w:rPr>
        <w:t>liées au</w:t>
      </w:r>
      <w:r w:rsidRPr="007B333B">
        <w:rPr>
          <w:rFonts w:ascii="Times New Roman" w:hAnsi="Times New Roman"/>
        </w:rPr>
        <w:t xml:space="preserve"> chantier</w:t>
      </w:r>
    </w:p>
    <w:p w14:paraId="2721017C" w14:textId="77777777" w:rsidR="008F3D29" w:rsidRPr="007B333B" w:rsidRDefault="008F3D29" w:rsidP="007A0998">
      <w:pPr>
        <w:pStyle w:val="PN"/>
        <w:numPr>
          <w:ilvl w:val="0"/>
          <w:numId w:val="3"/>
        </w:numPr>
        <w:tabs>
          <w:tab w:val="num" w:pos="3402"/>
        </w:tabs>
        <w:ind w:left="3402" w:hanging="708"/>
        <w:rPr>
          <w:rFonts w:ascii="Times New Roman" w:hAnsi="Times New Roman"/>
        </w:rPr>
      </w:pPr>
      <w:r w:rsidRPr="007B333B">
        <w:rPr>
          <w:rFonts w:ascii="Times New Roman" w:hAnsi="Times New Roman"/>
        </w:rPr>
        <w:t>limiter la quantité de déchets de chantier mis en décharge</w:t>
      </w:r>
    </w:p>
    <w:p w14:paraId="3842BC00" w14:textId="77777777" w:rsidR="00972658" w:rsidRDefault="00972658" w:rsidP="00972658">
      <w:pPr>
        <w:pStyle w:val="PN"/>
        <w:tabs>
          <w:tab w:val="num" w:pos="3402"/>
        </w:tabs>
        <w:ind w:left="2694"/>
        <w:rPr>
          <w:rFonts w:ascii="Times New Roman" w:hAnsi="Times New Roman"/>
        </w:rPr>
      </w:pPr>
    </w:p>
    <w:p w14:paraId="7333308D" w14:textId="77777777" w:rsidR="00592AB6" w:rsidRPr="007B333B" w:rsidRDefault="00592AB6" w:rsidP="00972658">
      <w:pPr>
        <w:pStyle w:val="PN"/>
        <w:tabs>
          <w:tab w:val="num" w:pos="3402"/>
        </w:tabs>
        <w:ind w:left="2694"/>
        <w:rPr>
          <w:rFonts w:ascii="Times New Roman" w:hAnsi="Times New Roman"/>
        </w:rPr>
      </w:pPr>
    </w:p>
    <w:p w14:paraId="0DDA8849" w14:textId="77777777" w:rsidR="008F3D29" w:rsidRPr="007B333B" w:rsidRDefault="00832511" w:rsidP="00DE1DF3">
      <w:pPr>
        <w:pStyle w:val="Titre1"/>
      </w:pPr>
      <w:bookmarkStart w:id="1" w:name="_Toc236817245"/>
      <w:r w:rsidRPr="007B333B">
        <w:t>Engagement lors de la signature</w:t>
      </w:r>
      <w:bookmarkEnd w:id="1"/>
    </w:p>
    <w:p w14:paraId="13AB2420" w14:textId="77777777" w:rsidR="00671C49" w:rsidRPr="007B333B" w:rsidRDefault="00671C49" w:rsidP="00192342">
      <w:pPr>
        <w:pStyle w:val="PN"/>
        <w:rPr>
          <w:rFonts w:ascii="Times New Roman" w:hAnsi="Times New Roman"/>
        </w:rPr>
      </w:pPr>
    </w:p>
    <w:p w14:paraId="27959DAB" w14:textId="77777777" w:rsidR="00832511" w:rsidRPr="007B333B" w:rsidRDefault="008F3D29" w:rsidP="00192342">
      <w:pPr>
        <w:pStyle w:val="PN"/>
        <w:rPr>
          <w:rFonts w:ascii="Times New Roman" w:hAnsi="Times New Roman"/>
        </w:rPr>
      </w:pPr>
      <w:r w:rsidRPr="007B333B">
        <w:rPr>
          <w:rFonts w:ascii="Times New Roman" w:hAnsi="Times New Roman"/>
        </w:rPr>
        <w:t>La charte "Chantier Propre" fait partie des pièces contractuelles du marché de travaux</w:t>
      </w:r>
      <w:r w:rsidR="00832511" w:rsidRPr="007B333B">
        <w:rPr>
          <w:rFonts w:ascii="Times New Roman" w:hAnsi="Times New Roman"/>
        </w:rPr>
        <w:t>.</w:t>
      </w:r>
    </w:p>
    <w:p w14:paraId="31CE6BE2" w14:textId="77777777" w:rsidR="00832511" w:rsidRPr="007B333B" w:rsidRDefault="00832511" w:rsidP="00192342">
      <w:pPr>
        <w:pStyle w:val="PN"/>
        <w:rPr>
          <w:rFonts w:ascii="Times New Roman" w:hAnsi="Times New Roman"/>
        </w:rPr>
      </w:pPr>
      <w:r w:rsidRPr="007B333B">
        <w:rPr>
          <w:rFonts w:ascii="Times New Roman" w:hAnsi="Times New Roman"/>
        </w:rPr>
        <w:t xml:space="preserve">Le présent document sera </w:t>
      </w:r>
      <w:r w:rsidR="008F3D29" w:rsidRPr="007B333B">
        <w:rPr>
          <w:rFonts w:ascii="Times New Roman" w:hAnsi="Times New Roman"/>
        </w:rPr>
        <w:t>remis à</w:t>
      </w:r>
      <w:r w:rsidRPr="007B333B">
        <w:rPr>
          <w:rFonts w:ascii="Times New Roman" w:hAnsi="Times New Roman"/>
        </w:rPr>
        <w:t xml:space="preserve"> chaque entreprise intervenant sur le chantier.</w:t>
      </w:r>
    </w:p>
    <w:p w14:paraId="570D90DF" w14:textId="77777777" w:rsidR="008F3D29" w:rsidRPr="007B333B" w:rsidRDefault="00832511" w:rsidP="00972658">
      <w:pPr>
        <w:pStyle w:val="PN"/>
        <w:rPr>
          <w:rFonts w:ascii="Times New Roman" w:hAnsi="Times New Roman"/>
        </w:rPr>
      </w:pPr>
      <w:r w:rsidRPr="007B333B">
        <w:rPr>
          <w:rFonts w:ascii="Times New Roman" w:hAnsi="Times New Roman"/>
        </w:rPr>
        <w:t xml:space="preserve">Celles-ci </w:t>
      </w:r>
      <w:r w:rsidR="00671C49" w:rsidRPr="007B333B">
        <w:rPr>
          <w:rFonts w:ascii="Times New Roman" w:hAnsi="Times New Roman"/>
        </w:rPr>
        <w:t>devront</w:t>
      </w:r>
      <w:r w:rsidRPr="007B333B">
        <w:rPr>
          <w:rFonts w:ascii="Times New Roman" w:hAnsi="Times New Roman"/>
        </w:rPr>
        <w:t xml:space="preserve"> signer et respecter en tout point l’engagement pris lors de la signature de la charte </w:t>
      </w:r>
      <w:r w:rsidR="00192342" w:rsidRPr="007B333B">
        <w:rPr>
          <w:rFonts w:ascii="Times New Roman" w:hAnsi="Times New Roman"/>
        </w:rPr>
        <w:t>« </w:t>
      </w:r>
      <w:r w:rsidRPr="007B333B">
        <w:rPr>
          <w:rFonts w:ascii="Times New Roman" w:hAnsi="Times New Roman"/>
        </w:rPr>
        <w:t>Chantier</w:t>
      </w:r>
      <w:r w:rsidR="00965AE5" w:rsidRPr="007B333B">
        <w:rPr>
          <w:rFonts w:ascii="Times New Roman" w:hAnsi="Times New Roman"/>
        </w:rPr>
        <w:t xml:space="preserve"> Propre</w:t>
      </w:r>
      <w:r w:rsidR="00192342" w:rsidRPr="007B333B">
        <w:rPr>
          <w:rFonts w:ascii="Times New Roman" w:hAnsi="Times New Roman"/>
        </w:rPr>
        <w:t> »</w:t>
      </w:r>
      <w:r w:rsidRPr="007B333B">
        <w:rPr>
          <w:rFonts w:ascii="Times New Roman" w:hAnsi="Times New Roman"/>
        </w:rPr>
        <w:t>.</w:t>
      </w:r>
      <w:r w:rsidR="00972658" w:rsidRPr="007B333B">
        <w:rPr>
          <w:rFonts w:ascii="Times New Roman" w:hAnsi="Times New Roman"/>
          <w:sz w:val="24"/>
          <w:szCs w:val="24"/>
        </w:rPr>
        <w:t xml:space="preserve"> </w:t>
      </w:r>
    </w:p>
    <w:p w14:paraId="3E7B97B3" w14:textId="77777777" w:rsidR="00592AB6" w:rsidRDefault="00592AB6" w:rsidP="00B15D93">
      <w:pPr>
        <w:pStyle w:val="PN"/>
        <w:tabs>
          <w:tab w:val="num" w:pos="3402"/>
        </w:tabs>
        <w:ind w:left="2694"/>
        <w:rPr>
          <w:rFonts w:ascii="Times New Roman" w:hAnsi="Times New Roman"/>
        </w:rPr>
      </w:pPr>
      <w:bookmarkStart w:id="2" w:name="_Toc236817246"/>
    </w:p>
    <w:p w14:paraId="26777BF4" w14:textId="77777777" w:rsidR="00B15D93" w:rsidRPr="00B15D93" w:rsidRDefault="00B15D93" w:rsidP="00B15D93">
      <w:pPr>
        <w:pStyle w:val="PN"/>
        <w:tabs>
          <w:tab w:val="num" w:pos="3402"/>
        </w:tabs>
        <w:ind w:left="2694"/>
        <w:rPr>
          <w:rFonts w:ascii="Times New Roman" w:hAnsi="Times New Roman"/>
        </w:rPr>
      </w:pPr>
    </w:p>
    <w:p w14:paraId="50DB15E2" w14:textId="77777777" w:rsidR="00962BA7" w:rsidRPr="007B333B" w:rsidRDefault="00CB4BC1" w:rsidP="00962BA7">
      <w:pPr>
        <w:pStyle w:val="Titre1"/>
      </w:pPr>
      <w:r w:rsidRPr="007B333B">
        <w:t>RESPONSABILITÉ</w:t>
      </w:r>
      <w:r w:rsidR="00E60032" w:rsidRPr="007B333B">
        <w:t>, contrôle et sanctions</w:t>
      </w:r>
      <w:bookmarkEnd w:id="2"/>
      <w:r w:rsidR="00E60032" w:rsidRPr="007B333B">
        <w:t xml:space="preserve"> </w:t>
      </w:r>
    </w:p>
    <w:p w14:paraId="7FE35B8F" w14:textId="77777777" w:rsidR="00962BA7" w:rsidRPr="007B333B" w:rsidRDefault="00962BA7" w:rsidP="00962BA7">
      <w:pPr>
        <w:rPr>
          <w:rFonts w:ascii="Times New Roman" w:hAnsi="Times New Roman"/>
        </w:rPr>
      </w:pPr>
    </w:p>
    <w:p w14:paraId="503C82B2" w14:textId="77777777" w:rsidR="00962BA7" w:rsidRPr="007B333B" w:rsidRDefault="00962BA7" w:rsidP="00962BA7">
      <w:pPr>
        <w:pStyle w:val="PN"/>
        <w:rPr>
          <w:rFonts w:ascii="Times New Roman" w:hAnsi="Times New Roman"/>
        </w:rPr>
      </w:pPr>
      <w:r w:rsidRPr="007B333B">
        <w:rPr>
          <w:rFonts w:ascii="Times New Roman" w:hAnsi="Times New Roman"/>
        </w:rPr>
        <w:t>Le maître d’</w:t>
      </w:r>
      <w:r w:rsidR="00CB4BC1" w:rsidRPr="007B333B">
        <w:rPr>
          <w:rFonts w:ascii="Times New Roman" w:hAnsi="Times New Roman"/>
        </w:rPr>
        <w:t>œuvre</w:t>
      </w:r>
      <w:r w:rsidRPr="007B333B">
        <w:rPr>
          <w:rFonts w:ascii="Times New Roman" w:hAnsi="Times New Roman"/>
        </w:rPr>
        <w:t xml:space="preserve"> veillera à la mise en application des prescriptions de la présente charte, par des contrôles </w:t>
      </w:r>
      <w:r w:rsidR="0024245F" w:rsidRPr="007B333B">
        <w:rPr>
          <w:rFonts w:ascii="Times New Roman" w:hAnsi="Times New Roman"/>
        </w:rPr>
        <w:t xml:space="preserve">au moment et en dehors </w:t>
      </w:r>
      <w:r w:rsidRPr="007B333B">
        <w:rPr>
          <w:rFonts w:ascii="Times New Roman" w:hAnsi="Times New Roman"/>
        </w:rPr>
        <w:t>des réunions de chantier et par des visites inopinées sur le site.</w:t>
      </w:r>
    </w:p>
    <w:p w14:paraId="3C6EC958" w14:textId="77777777" w:rsidR="00B21828" w:rsidRPr="007B333B" w:rsidRDefault="0024245F" w:rsidP="00B21828">
      <w:pPr>
        <w:pStyle w:val="PN"/>
        <w:rPr>
          <w:rFonts w:ascii="Times New Roman" w:hAnsi="Times New Roman"/>
        </w:rPr>
      </w:pPr>
      <w:r w:rsidRPr="007B333B">
        <w:rPr>
          <w:rFonts w:ascii="Times New Roman" w:hAnsi="Times New Roman"/>
        </w:rPr>
        <w:t>En ce qui concerne les chantiers de plus grande envergure, un responsable « chantier propre » sera nominé au démarrage du chantier</w:t>
      </w:r>
      <w:r w:rsidR="00D92D0B" w:rsidRPr="007B333B">
        <w:rPr>
          <w:rFonts w:ascii="Times New Roman" w:hAnsi="Times New Roman"/>
        </w:rPr>
        <w:t xml:space="preserve"> par le maître d’œuvre. </w:t>
      </w:r>
      <w:r w:rsidR="00B21828" w:rsidRPr="007B333B">
        <w:rPr>
          <w:rFonts w:ascii="Times New Roman" w:hAnsi="Times New Roman"/>
        </w:rPr>
        <w:t>Celui-ci aura la même responsabilité précédemment décrite.</w:t>
      </w:r>
    </w:p>
    <w:p w14:paraId="012F1747" w14:textId="77777777" w:rsidR="00663D54" w:rsidRPr="007B333B" w:rsidRDefault="00D92D0B" w:rsidP="00B21828">
      <w:pPr>
        <w:pStyle w:val="PN"/>
        <w:rPr>
          <w:rFonts w:ascii="Times New Roman" w:hAnsi="Times New Roman"/>
        </w:rPr>
      </w:pPr>
      <w:r w:rsidRPr="007B333B">
        <w:rPr>
          <w:rFonts w:ascii="Times New Roman" w:hAnsi="Times New Roman"/>
        </w:rPr>
        <w:t>Le</w:t>
      </w:r>
      <w:r w:rsidR="00663D54" w:rsidRPr="007B333B">
        <w:rPr>
          <w:rFonts w:ascii="Times New Roman" w:hAnsi="Times New Roman"/>
        </w:rPr>
        <w:t xml:space="preserve"> personnel</w:t>
      </w:r>
      <w:r w:rsidRPr="007B333B">
        <w:rPr>
          <w:rFonts w:ascii="Times New Roman" w:hAnsi="Times New Roman"/>
        </w:rPr>
        <w:t xml:space="preserve"> de chaque </w:t>
      </w:r>
      <w:r w:rsidR="00B27F44" w:rsidRPr="007B333B">
        <w:rPr>
          <w:rFonts w:ascii="Times New Roman" w:hAnsi="Times New Roman"/>
        </w:rPr>
        <w:t>entreprise</w:t>
      </w:r>
      <w:r w:rsidRPr="007B333B">
        <w:rPr>
          <w:rFonts w:ascii="Times New Roman" w:hAnsi="Times New Roman"/>
        </w:rPr>
        <w:t xml:space="preserve"> intervenant sur le chantier,</w:t>
      </w:r>
      <w:r w:rsidR="00663D54" w:rsidRPr="007B333B">
        <w:rPr>
          <w:rFonts w:ascii="Times New Roman" w:hAnsi="Times New Roman"/>
        </w:rPr>
        <w:t xml:space="preserve"> </w:t>
      </w:r>
      <w:r w:rsidRPr="007B333B">
        <w:rPr>
          <w:rFonts w:ascii="Times New Roman" w:hAnsi="Times New Roman"/>
        </w:rPr>
        <w:t xml:space="preserve">sera tenu informé par leur chef de chantier respectif </w:t>
      </w:r>
      <w:r w:rsidR="00663D54" w:rsidRPr="007B333B">
        <w:rPr>
          <w:rFonts w:ascii="Times New Roman" w:hAnsi="Times New Roman"/>
        </w:rPr>
        <w:t xml:space="preserve">des règles en vigueur. En cas de non-respect des règles, le </w:t>
      </w:r>
      <w:r w:rsidR="00B21828" w:rsidRPr="007B333B">
        <w:rPr>
          <w:rFonts w:ascii="Times New Roman" w:hAnsi="Times New Roman"/>
        </w:rPr>
        <w:t xml:space="preserve">maître d’œuvre ou </w:t>
      </w:r>
      <w:r w:rsidR="00663D54" w:rsidRPr="007B333B">
        <w:rPr>
          <w:rFonts w:ascii="Times New Roman" w:hAnsi="Times New Roman"/>
        </w:rPr>
        <w:t>responsable du chantier pourra adresser des remarques orales ou écrites au</w:t>
      </w:r>
      <w:r w:rsidR="00B21828" w:rsidRPr="007B333B">
        <w:rPr>
          <w:rFonts w:ascii="Times New Roman" w:hAnsi="Times New Roman"/>
        </w:rPr>
        <w:t>x</w:t>
      </w:r>
      <w:r w:rsidR="00663D54" w:rsidRPr="007B333B">
        <w:rPr>
          <w:rFonts w:ascii="Times New Roman" w:hAnsi="Times New Roman"/>
        </w:rPr>
        <w:t xml:space="preserve"> </w:t>
      </w:r>
      <w:r w:rsidR="00B21828" w:rsidRPr="007B333B">
        <w:rPr>
          <w:rFonts w:ascii="Times New Roman" w:hAnsi="Times New Roman"/>
        </w:rPr>
        <w:t>entreprises</w:t>
      </w:r>
      <w:r w:rsidR="00663D54" w:rsidRPr="007B333B">
        <w:rPr>
          <w:rFonts w:ascii="Times New Roman" w:hAnsi="Times New Roman"/>
        </w:rPr>
        <w:t xml:space="preserve">. En cas de refus d’obtempérer, </w:t>
      </w:r>
      <w:r w:rsidR="00B27F44">
        <w:rPr>
          <w:rFonts w:ascii="Times New Roman" w:hAnsi="Times New Roman"/>
        </w:rPr>
        <w:t xml:space="preserve">l’entreprise veillera à exclure </w:t>
      </w:r>
      <w:r w:rsidR="00663D54" w:rsidRPr="007B333B">
        <w:rPr>
          <w:rFonts w:ascii="Times New Roman" w:hAnsi="Times New Roman"/>
        </w:rPr>
        <w:t>le membre du personnel du chantier.</w:t>
      </w:r>
    </w:p>
    <w:p w14:paraId="069CBE43" w14:textId="77777777" w:rsidR="00671C49" w:rsidRPr="007B333B" w:rsidRDefault="00671C49" w:rsidP="00192342">
      <w:pPr>
        <w:pStyle w:val="PN"/>
        <w:rPr>
          <w:rFonts w:ascii="Times New Roman" w:hAnsi="Times New Roman"/>
        </w:rPr>
      </w:pPr>
      <w:r w:rsidRPr="007B333B">
        <w:rPr>
          <w:rFonts w:ascii="Times New Roman" w:hAnsi="Times New Roman"/>
        </w:rPr>
        <w:t>En cas de non-respect de la charte, le maître d’ouvrage, se réserve le droit d’après le constat du</w:t>
      </w:r>
      <w:r w:rsidR="00192342" w:rsidRPr="007B333B">
        <w:rPr>
          <w:rFonts w:ascii="Times New Roman" w:hAnsi="Times New Roman"/>
        </w:rPr>
        <w:t xml:space="preserve"> </w:t>
      </w:r>
      <w:r w:rsidRPr="007B333B">
        <w:rPr>
          <w:rFonts w:ascii="Times New Roman" w:hAnsi="Times New Roman"/>
        </w:rPr>
        <w:t xml:space="preserve">« </w:t>
      </w:r>
      <w:r w:rsidR="008D0A9A" w:rsidRPr="007B333B">
        <w:rPr>
          <w:rFonts w:ascii="Times New Roman" w:hAnsi="Times New Roman"/>
        </w:rPr>
        <w:t>Responsable</w:t>
      </w:r>
      <w:r w:rsidRPr="007B333B">
        <w:rPr>
          <w:rFonts w:ascii="Times New Roman" w:hAnsi="Times New Roman"/>
        </w:rPr>
        <w:t xml:space="preserve"> chantier propre</w:t>
      </w:r>
      <w:r w:rsidR="001D0A04" w:rsidRPr="007B333B">
        <w:rPr>
          <w:rFonts w:ascii="Times New Roman" w:hAnsi="Times New Roman"/>
        </w:rPr>
        <w:t xml:space="preserve"> et du maître d’</w:t>
      </w:r>
      <w:r w:rsidR="00CB4BC1" w:rsidRPr="007B333B">
        <w:rPr>
          <w:rFonts w:ascii="Times New Roman" w:hAnsi="Times New Roman"/>
        </w:rPr>
        <w:t>œuvre</w:t>
      </w:r>
      <w:r w:rsidRPr="007B333B">
        <w:rPr>
          <w:rFonts w:ascii="Times New Roman" w:hAnsi="Times New Roman"/>
        </w:rPr>
        <w:t xml:space="preserve"> » </w:t>
      </w:r>
      <w:r w:rsidR="00E5336E">
        <w:rPr>
          <w:rFonts w:ascii="Times New Roman" w:hAnsi="Times New Roman"/>
        </w:rPr>
        <w:t>d’appliquer à l’</w:t>
      </w:r>
      <w:r w:rsidRPr="007B333B">
        <w:rPr>
          <w:rFonts w:ascii="Times New Roman" w:hAnsi="Times New Roman"/>
        </w:rPr>
        <w:t>entreprises non respectueuse de cette charte</w:t>
      </w:r>
      <w:r w:rsidR="00E5336E">
        <w:rPr>
          <w:rFonts w:ascii="Times New Roman" w:hAnsi="Times New Roman"/>
        </w:rPr>
        <w:t xml:space="preserve"> une pénalité </w:t>
      </w:r>
      <w:r w:rsidR="005E5099">
        <w:rPr>
          <w:rFonts w:ascii="Times New Roman" w:hAnsi="Times New Roman"/>
        </w:rPr>
        <w:t>forfaitaire</w:t>
      </w:r>
      <w:r w:rsidRPr="007B333B">
        <w:rPr>
          <w:rFonts w:ascii="Times New Roman" w:hAnsi="Times New Roman"/>
        </w:rPr>
        <w:t>. (</w:t>
      </w:r>
      <w:r w:rsidR="001D0A04" w:rsidRPr="007B333B">
        <w:rPr>
          <w:rFonts w:ascii="Times New Roman" w:hAnsi="Times New Roman"/>
        </w:rPr>
        <w:t>Soit</w:t>
      </w:r>
      <w:r w:rsidRPr="007B333B">
        <w:rPr>
          <w:rFonts w:ascii="Times New Roman" w:hAnsi="Times New Roman"/>
        </w:rPr>
        <w:t xml:space="preserve"> </w:t>
      </w:r>
      <w:r w:rsidR="00B21828" w:rsidRPr="007B333B">
        <w:rPr>
          <w:rFonts w:ascii="Times New Roman" w:hAnsi="Times New Roman"/>
        </w:rPr>
        <w:t>1</w:t>
      </w:r>
      <w:r w:rsidRPr="007B333B">
        <w:rPr>
          <w:rFonts w:ascii="Times New Roman" w:hAnsi="Times New Roman"/>
        </w:rPr>
        <w:t>50€</w:t>
      </w:r>
      <w:r w:rsidR="00E5336E">
        <w:rPr>
          <w:rFonts w:ascii="Times New Roman" w:hAnsi="Times New Roman"/>
        </w:rPr>
        <w:t xml:space="preserve"> par manquement constaté</w:t>
      </w:r>
      <w:r w:rsidRPr="007B333B">
        <w:rPr>
          <w:rFonts w:ascii="Times New Roman" w:hAnsi="Times New Roman"/>
        </w:rPr>
        <w:t>)</w:t>
      </w:r>
    </w:p>
    <w:p w14:paraId="463BBE0C" w14:textId="77777777" w:rsidR="00671C49" w:rsidRDefault="00671C49" w:rsidP="00B15D93">
      <w:pPr>
        <w:pStyle w:val="PN"/>
        <w:tabs>
          <w:tab w:val="num" w:pos="3402"/>
        </w:tabs>
        <w:ind w:left="2694"/>
        <w:rPr>
          <w:rFonts w:ascii="Times New Roman" w:hAnsi="Times New Roman"/>
        </w:rPr>
      </w:pPr>
    </w:p>
    <w:p w14:paraId="7CF6B00D" w14:textId="77777777" w:rsidR="00592AB6" w:rsidRDefault="00592AB6" w:rsidP="00B15D93">
      <w:pPr>
        <w:pStyle w:val="PN"/>
        <w:tabs>
          <w:tab w:val="num" w:pos="3402"/>
        </w:tabs>
        <w:ind w:left="2694"/>
        <w:rPr>
          <w:rFonts w:ascii="Times New Roman" w:hAnsi="Times New Roman"/>
        </w:rPr>
      </w:pPr>
    </w:p>
    <w:p w14:paraId="1ECCCD93" w14:textId="77777777" w:rsidR="00C61311" w:rsidRPr="007B333B" w:rsidRDefault="008F3D29" w:rsidP="00DE1DF3">
      <w:pPr>
        <w:pStyle w:val="Titre1"/>
      </w:pPr>
      <w:bookmarkStart w:id="3" w:name="_Toc236817247"/>
      <w:r w:rsidRPr="007B333B">
        <w:t xml:space="preserve">organisation du chantier et </w:t>
      </w:r>
      <w:bookmarkEnd w:id="3"/>
      <w:r w:rsidR="00CB4BC1" w:rsidRPr="007B333B">
        <w:t>PROPRETÉ</w:t>
      </w:r>
    </w:p>
    <w:p w14:paraId="31F734C7" w14:textId="77777777" w:rsidR="001D0A04" w:rsidRPr="007B333B" w:rsidRDefault="001D0A04" w:rsidP="001D0A04">
      <w:pPr>
        <w:pStyle w:val="PN"/>
        <w:rPr>
          <w:rFonts w:ascii="Times New Roman" w:hAnsi="Times New Roman"/>
        </w:rPr>
      </w:pPr>
    </w:p>
    <w:p w14:paraId="73B08EDB" w14:textId="77777777" w:rsidR="001D0A04" w:rsidRPr="007B333B" w:rsidRDefault="001D0A04" w:rsidP="00663D54">
      <w:pPr>
        <w:pStyle w:val="PN"/>
        <w:rPr>
          <w:rFonts w:ascii="Times New Roman" w:hAnsi="Times New Roman"/>
        </w:rPr>
      </w:pPr>
      <w:r w:rsidRPr="007B333B">
        <w:rPr>
          <w:rFonts w:ascii="Times New Roman" w:hAnsi="Times New Roman"/>
        </w:rPr>
        <w:t>Une étude préalable au chantier sera réalisée, sur les différentes possibilités de</w:t>
      </w:r>
      <w:r w:rsidR="00663D54" w:rsidRPr="007B333B">
        <w:rPr>
          <w:rFonts w:ascii="Times New Roman" w:hAnsi="Times New Roman"/>
        </w:rPr>
        <w:t xml:space="preserve"> </w:t>
      </w:r>
      <w:r w:rsidRPr="007B333B">
        <w:rPr>
          <w:rFonts w:ascii="Times New Roman" w:hAnsi="Times New Roman"/>
        </w:rPr>
        <w:t xml:space="preserve">systèmes constructifs, les techniques, engins et matériaux. </w:t>
      </w:r>
    </w:p>
    <w:p w14:paraId="57655C39" w14:textId="77777777" w:rsidR="001D0A04" w:rsidRPr="007B333B" w:rsidRDefault="001D0A04" w:rsidP="001D0A04">
      <w:pPr>
        <w:pStyle w:val="PN"/>
        <w:rPr>
          <w:rFonts w:ascii="Times New Roman" w:hAnsi="Times New Roman"/>
        </w:rPr>
      </w:pPr>
    </w:p>
    <w:p w14:paraId="668FC980" w14:textId="77777777" w:rsidR="001D0A04" w:rsidRPr="007B333B" w:rsidRDefault="001D0A04" w:rsidP="001D0A04">
      <w:pPr>
        <w:pStyle w:val="PN"/>
        <w:rPr>
          <w:rFonts w:ascii="Times New Roman" w:hAnsi="Times New Roman"/>
        </w:rPr>
      </w:pPr>
      <w:r w:rsidRPr="007B333B">
        <w:rPr>
          <w:rFonts w:ascii="Times New Roman" w:hAnsi="Times New Roman"/>
        </w:rPr>
        <w:t>Une planification de l’horaire, permettra de regrouper les travaux bruyants.</w:t>
      </w:r>
    </w:p>
    <w:p w14:paraId="353228B0" w14:textId="77777777" w:rsidR="001D0A04" w:rsidRPr="007B333B" w:rsidRDefault="001D0A04" w:rsidP="00663D54">
      <w:pPr>
        <w:pStyle w:val="PN"/>
        <w:rPr>
          <w:rFonts w:ascii="Times New Roman" w:hAnsi="Times New Roman"/>
        </w:rPr>
      </w:pPr>
      <w:r w:rsidRPr="007B333B">
        <w:rPr>
          <w:rFonts w:ascii="Times New Roman" w:hAnsi="Times New Roman"/>
        </w:rPr>
        <w:t>Un plan de chantier sera réalisé afin de déterminer les différentes zones d’intervention</w:t>
      </w:r>
      <w:r w:rsidR="00663D54" w:rsidRPr="007B333B">
        <w:rPr>
          <w:rFonts w:ascii="Times New Roman" w:hAnsi="Times New Roman"/>
        </w:rPr>
        <w:t xml:space="preserve"> </w:t>
      </w:r>
      <w:r w:rsidRPr="007B333B">
        <w:rPr>
          <w:rFonts w:ascii="Times New Roman" w:hAnsi="Times New Roman"/>
        </w:rPr>
        <w:t xml:space="preserve">en reprenant </w:t>
      </w:r>
      <w:r w:rsidR="00663D54" w:rsidRPr="007B333B">
        <w:rPr>
          <w:rFonts w:ascii="Times New Roman" w:hAnsi="Times New Roman"/>
        </w:rPr>
        <w:t>les périmètres bien définis suivants</w:t>
      </w:r>
      <w:r w:rsidRPr="007B333B">
        <w:rPr>
          <w:rFonts w:ascii="Times New Roman" w:hAnsi="Times New Roman"/>
        </w:rPr>
        <w:t xml:space="preserve"> : </w:t>
      </w:r>
    </w:p>
    <w:p w14:paraId="604FC512" w14:textId="77777777" w:rsidR="001D0A04" w:rsidRPr="007B333B" w:rsidRDefault="001D0A04" w:rsidP="001D0A04">
      <w:pPr>
        <w:pStyle w:val="PN"/>
        <w:rPr>
          <w:rFonts w:ascii="Times New Roman" w:hAnsi="Times New Roman"/>
        </w:rPr>
      </w:pPr>
    </w:p>
    <w:p w14:paraId="6F483B46" w14:textId="77777777" w:rsidR="001D0A04" w:rsidRPr="007B333B" w:rsidRDefault="001D0A04" w:rsidP="007A0998">
      <w:pPr>
        <w:pStyle w:val="PN"/>
        <w:numPr>
          <w:ilvl w:val="0"/>
          <w:numId w:val="3"/>
        </w:numPr>
        <w:tabs>
          <w:tab w:val="num" w:pos="3402"/>
        </w:tabs>
        <w:ind w:left="3402" w:hanging="708"/>
        <w:rPr>
          <w:rFonts w:ascii="Times New Roman" w:hAnsi="Times New Roman"/>
        </w:rPr>
      </w:pPr>
      <w:r w:rsidRPr="007B333B">
        <w:rPr>
          <w:rFonts w:ascii="Times New Roman" w:hAnsi="Times New Roman"/>
        </w:rPr>
        <w:lastRenderedPageBreak/>
        <w:t xml:space="preserve">construction, </w:t>
      </w:r>
    </w:p>
    <w:p w14:paraId="4116D04F" w14:textId="77777777" w:rsidR="001D0A04" w:rsidRPr="007B333B" w:rsidRDefault="001D0A04" w:rsidP="007A0998">
      <w:pPr>
        <w:pStyle w:val="PN"/>
        <w:numPr>
          <w:ilvl w:val="0"/>
          <w:numId w:val="3"/>
        </w:numPr>
        <w:tabs>
          <w:tab w:val="num" w:pos="3402"/>
        </w:tabs>
        <w:ind w:left="3402" w:hanging="708"/>
        <w:rPr>
          <w:rFonts w:ascii="Times New Roman" w:hAnsi="Times New Roman"/>
        </w:rPr>
      </w:pPr>
      <w:r w:rsidRPr="007B333B">
        <w:rPr>
          <w:rFonts w:ascii="Times New Roman" w:hAnsi="Times New Roman"/>
        </w:rPr>
        <w:t xml:space="preserve">limites </w:t>
      </w:r>
      <w:r w:rsidR="007E3867" w:rsidRPr="007B333B">
        <w:rPr>
          <w:rFonts w:ascii="Times New Roman" w:hAnsi="Times New Roman"/>
        </w:rPr>
        <w:t>de chantier</w:t>
      </w:r>
      <w:r w:rsidRPr="007B333B">
        <w:rPr>
          <w:rFonts w:ascii="Times New Roman" w:hAnsi="Times New Roman"/>
        </w:rPr>
        <w:t xml:space="preserve">, </w:t>
      </w:r>
    </w:p>
    <w:p w14:paraId="2342457C" w14:textId="77777777" w:rsidR="001D0A04" w:rsidRPr="007B333B" w:rsidRDefault="001D0A04" w:rsidP="007A0998">
      <w:pPr>
        <w:pStyle w:val="PN"/>
        <w:numPr>
          <w:ilvl w:val="0"/>
          <w:numId w:val="3"/>
        </w:numPr>
        <w:tabs>
          <w:tab w:val="num" w:pos="3402"/>
        </w:tabs>
        <w:ind w:left="3402" w:hanging="708"/>
        <w:rPr>
          <w:rFonts w:ascii="Times New Roman" w:hAnsi="Times New Roman"/>
        </w:rPr>
      </w:pPr>
      <w:r w:rsidRPr="007B333B">
        <w:rPr>
          <w:rFonts w:ascii="Times New Roman" w:hAnsi="Times New Roman"/>
        </w:rPr>
        <w:t xml:space="preserve">zone de stationnement, </w:t>
      </w:r>
    </w:p>
    <w:p w14:paraId="40707745" w14:textId="77777777" w:rsidR="001D0A04" w:rsidRPr="007B333B" w:rsidRDefault="001D0A04" w:rsidP="007A0998">
      <w:pPr>
        <w:pStyle w:val="PN"/>
        <w:numPr>
          <w:ilvl w:val="0"/>
          <w:numId w:val="3"/>
        </w:numPr>
        <w:tabs>
          <w:tab w:val="num" w:pos="3402"/>
        </w:tabs>
        <w:ind w:left="3402" w:hanging="708"/>
        <w:rPr>
          <w:rFonts w:ascii="Times New Roman" w:hAnsi="Times New Roman"/>
        </w:rPr>
      </w:pPr>
      <w:r w:rsidRPr="007B333B">
        <w:rPr>
          <w:rFonts w:ascii="Times New Roman" w:hAnsi="Times New Roman"/>
        </w:rPr>
        <w:t xml:space="preserve">zone d’accès et de livraison, </w:t>
      </w:r>
    </w:p>
    <w:p w14:paraId="359C6803" w14:textId="77777777" w:rsidR="001D0A04" w:rsidRPr="007B333B" w:rsidRDefault="001D0A04" w:rsidP="007A0998">
      <w:pPr>
        <w:pStyle w:val="PN"/>
        <w:numPr>
          <w:ilvl w:val="0"/>
          <w:numId w:val="3"/>
        </w:numPr>
        <w:tabs>
          <w:tab w:val="num" w:pos="3402"/>
        </w:tabs>
        <w:ind w:left="3402" w:hanging="708"/>
        <w:rPr>
          <w:rFonts w:ascii="Times New Roman" w:hAnsi="Times New Roman"/>
        </w:rPr>
      </w:pPr>
      <w:r w:rsidRPr="007B333B">
        <w:rPr>
          <w:rFonts w:ascii="Times New Roman" w:hAnsi="Times New Roman"/>
        </w:rPr>
        <w:t xml:space="preserve">zone pour la gestion des déchets, </w:t>
      </w:r>
    </w:p>
    <w:p w14:paraId="4C4EFBAD" w14:textId="77777777" w:rsidR="001D0A04" w:rsidRPr="007B333B" w:rsidRDefault="001D0A04" w:rsidP="007A0998">
      <w:pPr>
        <w:pStyle w:val="PN"/>
        <w:numPr>
          <w:ilvl w:val="0"/>
          <w:numId w:val="3"/>
        </w:numPr>
        <w:tabs>
          <w:tab w:val="num" w:pos="3402"/>
        </w:tabs>
        <w:ind w:left="3402" w:hanging="708"/>
        <w:rPr>
          <w:rFonts w:ascii="Times New Roman" w:hAnsi="Times New Roman"/>
        </w:rPr>
      </w:pPr>
      <w:r w:rsidRPr="007B333B">
        <w:rPr>
          <w:rFonts w:ascii="Times New Roman" w:hAnsi="Times New Roman"/>
        </w:rPr>
        <w:t xml:space="preserve">zone de stockage des matériaux, </w:t>
      </w:r>
    </w:p>
    <w:p w14:paraId="0D1A0BB8" w14:textId="77777777" w:rsidR="001D0A04" w:rsidRPr="007B333B" w:rsidRDefault="001D0A04" w:rsidP="007A0998">
      <w:pPr>
        <w:pStyle w:val="PN"/>
        <w:numPr>
          <w:ilvl w:val="0"/>
          <w:numId w:val="3"/>
        </w:numPr>
        <w:tabs>
          <w:tab w:val="num" w:pos="3402"/>
        </w:tabs>
        <w:ind w:left="3402" w:hanging="708"/>
        <w:rPr>
          <w:rFonts w:ascii="Times New Roman" w:hAnsi="Times New Roman"/>
        </w:rPr>
      </w:pPr>
      <w:r w:rsidRPr="007B333B">
        <w:rPr>
          <w:rFonts w:ascii="Times New Roman" w:hAnsi="Times New Roman"/>
        </w:rPr>
        <w:t xml:space="preserve">zone de stockage des terres, </w:t>
      </w:r>
    </w:p>
    <w:p w14:paraId="3B404C97" w14:textId="77777777" w:rsidR="001D0A04" w:rsidRPr="007B333B" w:rsidRDefault="001D0A04" w:rsidP="007A0998">
      <w:pPr>
        <w:pStyle w:val="PN"/>
        <w:numPr>
          <w:ilvl w:val="0"/>
          <w:numId w:val="3"/>
        </w:numPr>
        <w:tabs>
          <w:tab w:val="num" w:pos="3402"/>
        </w:tabs>
        <w:ind w:left="3402" w:hanging="708"/>
        <w:rPr>
          <w:rFonts w:ascii="Times New Roman" w:hAnsi="Times New Roman"/>
        </w:rPr>
      </w:pPr>
      <w:r w:rsidRPr="007B333B">
        <w:rPr>
          <w:rFonts w:ascii="Times New Roman" w:hAnsi="Times New Roman"/>
        </w:rPr>
        <w:t xml:space="preserve">prévoir un sens de circulation sur le chantier, </w:t>
      </w:r>
    </w:p>
    <w:p w14:paraId="2CC6FFEB" w14:textId="77777777" w:rsidR="007E3867" w:rsidRPr="007B333B" w:rsidRDefault="007E3867" w:rsidP="007A0998">
      <w:pPr>
        <w:pStyle w:val="PN"/>
        <w:numPr>
          <w:ilvl w:val="0"/>
          <w:numId w:val="3"/>
        </w:numPr>
        <w:tabs>
          <w:tab w:val="num" w:pos="3402"/>
        </w:tabs>
        <w:ind w:left="3402" w:hanging="708"/>
        <w:rPr>
          <w:rFonts w:ascii="Times New Roman" w:hAnsi="Times New Roman"/>
        </w:rPr>
      </w:pPr>
      <w:r w:rsidRPr="007B333B">
        <w:rPr>
          <w:rFonts w:ascii="Times New Roman" w:hAnsi="Times New Roman"/>
        </w:rPr>
        <w:t xml:space="preserve">prévoir un cheminement engins, </w:t>
      </w:r>
    </w:p>
    <w:p w14:paraId="6954A3A6" w14:textId="77777777" w:rsidR="007E3867" w:rsidRPr="007B333B" w:rsidRDefault="007E3867" w:rsidP="007A0998">
      <w:pPr>
        <w:pStyle w:val="PN"/>
        <w:numPr>
          <w:ilvl w:val="0"/>
          <w:numId w:val="3"/>
        </w:numPr>
        <w:tabs>
          <w:tab w:val="num" w:pos="3402"/>
        </w:tabs>
        <w:ind w:left="3402" w:hanging="708"/>
        <w:rPr>
          <w:rFonts w:ascii="Times New Roman" w:hAnsi="Times New Roman"/>
        </w:rPr>
      </w:pPr>
      <w:r w:rsidRPr="007B333B">
        <w:rPr>
          <w:rFonts w:ascii="Times New Roman" w:hAnsi="Times New Roman"/>
        </w:rPr>
        <w:t>prévoir un cheminement piéton,</w:t>
      </w:r>
    </w:p>
    <w:p w14:paraId="6F1709DE" w14:textId="77777777" w:rsidR="001D0A04" w:rsidRPr="007B333B" w:rsidRDefault="001D0A04" w:rsidP="007A0998">
      <w:pPr>
        <w:pStyle w:val="PN"/>
        <w:numPr>
          <w:ilvl w:val="0"/>
          <w:numId w:val="3"/>
        </w:numPr>
        <w:tabs>
          <w:tab w:val="num" w:pos="3402"/>
        </w:tabs>
        <w:ind w:left="3402" w:hanging="708"/>
        <w:rPr>
          <w:rFonts w:ascii="Times New Roman" w:hAnsi="Times New Roman"/>
        </w:rPr>
      </w:pPr>
      <w:r w:rsidRPr="007B333B">
        <w:rPr>
          <w:rFonts w:ascii="Times New Roman" w:hAnsi="Times New Roman"/>
        </w:rPr>
        <w:t>aire de fabrication ou de livraison de béton, etc.</w:t>
      </w:r>
    </w:p>
    <w:p w14:paraId="61E27F6F" w14:textId="77777777" w:rsidR="001D0A04" w:rsidRPr="007B333B" w:rsidRDefault="001D0A04" w:rsidP="007A0998">
      <w:pPr>
        <w:pStyle w:val="PN"/>
        <w:numPr>
          <w:ilvl w:val="0"/>
          <w:numId w:val="3"/>
        </w:numPr>
        <w:tabs>
          <w:tab w:val="num" w:pos="3402"/>
        </w:tabs>
        <w:ind w:left="3402" w:hanging="708"/>
        <w:rPr>
          <w:rFonts w:ascii="Times New Roman" w:hAnsi="Times New Roman"/>
        </w:rPr>
      </w:pPr>
      <w:r w:rsidRPr="007B333B">
        <w:rPr>
          <w:rFonts w:ascii="Times New Roman" w:hAnsi="Times New Roman"/>
        </w:rPr>
        <w:t xml:space="preserve">aire de </w:t>
      </w:r>
      <w:r w:rsidR="00CB4BC1" w:rsidRPr="007B333B">
        <w:rPr>
          <w:rFonts w:ascii="Times New Roman" w:hAnsi="Times New Roman"/>
        </w:rPr>
        <w:t>manœuvre</w:t>
      </w:r>
      <w:r w:rsidRPr="007B333B">
        <w:rPr>
          <w:rFonts w:ascii="Times New Roman" w:hAnsi="Times New Roman"/>
        </w:rPr>
        <w:t xml:space="preserve"> des grues</w:t>
      </w:r>
    </w:p>
    <w:p w14:paraId="493FB3D8" w14:textId="77777777" w:rsidR="001D0A04" w:rsidRPr="007B333B" w:rsidRDefault="001D0A04" w:rsidP="007A0998">
      <w:pPr>
        <w:pStyle w:val="PN"/>
        <w:numPr>
          <w:ilvl w:val="0"/>
          <w:numId w:val="3"/>
        </w:numPr>
        <w:tabs>
          <w:tab w:val="num" w:pos="3402"/>
        </w:tabs>
        <w:ind w:left="3402" w:hanging="708"/>
        <w:rPr>
          <w:rFonts w:ascii="Times New Roman" w:hAnsi="Times New Roman"/>
        </w:rPr>
      </w:pPr>
      <w:r w:rsidRPr="007B333B">
        <w:rPr>
          <w:rFonts w:ascii="Times New Roman" w:hAnsi="Times New Roman"/>
        </w:rPr>
        <w:t>des mo</w:t>
      </w:r>
      <w:r w:rsidR="009F64B2" w:rsidRPr="007B333B">
        <w:rPr>
          <w:rFonts w:ascii="Times New Roman" w:hAnsi="Times New Roman"/>
        </w:rPr>
        <w:t>yens seront</w:t>
      </w:r>
      <w:r w:rsidRPr="007B333B">
        <w:rPr>
          <w:rFonts w:ascii="Times New Roman" w:hAnsi="Times New Roman"/>
        </w:rPr>
        <w:t xml:space="preserve"> mis à disposition pour assurer la propreté du chantier (bacs de rétention, bacs de décantation, protection par filets des bennes pour le tri des déchets…)</w:t>
      </w:r>
    </w:p>
    <w:p w14:paraId="2BE33C3D" w14:textId="77777777" w:rsidR="001D0A04" w:rsidRPr="007B333B" w:rsidRDefault="001D0A04" w:rsidP="007A0998">
      <w:pPr>
        <w:pStyle w:val="PN"/>
        <w:numPr>
          <w:ilvl w:val="0"/>
          <w:numId w:val="3"/>
        </w:numPr>
        <w:tabs>
          <w:tab w:val="num" w:pos="3402"/>
        </w:tabs>
        <w:ind w:left="3402" w:hanging="708"/>
        <w:rPr>
          <w:rFonts w:ascii="Times New Roman" w:hAnsi="Times New Roman"/>
        </w:rPr>
      </w:pPr>
      <w:r w:rsidRPr="007B333B">
        <w:rPr>
          <w:rFonts w:ascii="Times New Roman" w:hAnsi="Times New Roman"/>
        </w:rPr>
        <w:t xml:space="preserve">le nettoyage des cantonnements intérieur et extérieur, des accès et des zones de passage, ainsi que des zones de travail, </w:t>
      </w:r>
      <w:r w:rsidR="009F64B2" w:rsidRPr="007B333B">
        <w:rPr>
          <w:rFonts w:ascii="Times New Roman" w:hAnsi="Times New Roman"/>
        </w:rPr>
        <w:t>sera</w:t>
      </w:r>
      <w:r w:rsidRPr="007B333B">
        <w:rPr>
          <w:rFonts w:ascii="Times New Roman" w:hAnsi="Times New Roman"/>
        </w:rPr>
        <w:t xml:space="preserve"> effectué régulièrement.</w:t>
      </w:r>
    </w:p>
    <w:p w14:paraId="478AB0AC" w14:textId="77777777" w:rsidR="001D0A04" w:rsidRPr="00612D2A" w:rsidRDefault="001D0A04" w:rsidP="007A0998">
      <w:pPr>
        <w:pStyle w:val="PN"/>
        <w:numPr>
          <w:ilvl w:val="0"/>
          <w:numId w:val="3"/>
        </w:numPr>
        <w:tabs>
          <w:tab w:val="num" w:pos="3402"/>
        </w:tabs>
        <w:ind w:left="3402" w:hanging="708"/>
        <w:rPr>
          <w:rFonts w:ascii="Times New Roman" w:hAnsi="Times New Roman"/>
        </w:rPr>
      </w:pPr>
      <w:r w:rsidRPr="00612D2A">
        <w:rPr>
          <w:rFonts w:ascii="Times New Roman" w:hAnsi="Times New Roman"/>
        </w:rPr>
        <w:t xml:space="preserve">le brûlage des déchets sur le chantier est </w:t>
      </w:r>
      <w:r w:rsidR="005A2C14" w:rsidRPr="00612D2A">
        <w:rPr>
          <w:rFonts w:ascii="Times New Roman" w:hAnsi="Times New Roman"/>
        </w:rPr>
        <w:t>strictement interdit</w:t>
      </w:r>
    </w:p>
    <w:p w14:paraId="2EA89F63" w14:textId="77777777" w:rsidR="001D0A04" w:rsidRPr="007B333B" w:rsidRDefault="001D0A04" w:rsidP="001D0A04">
      <w:pPr>
        <w:pStyle w:val="PN"/>
        <w:rPr>
          <w:rFonts w:ascii="Times New Roman" w:hAnsi="Times New Roman"/>
        </w:rPr>
      </w:pPr>
    </w:p>
    <w:p w14:paraId="15F757D5" w14:textId="77777777" w:rsidR="001D0A04" w:rsidRPr="007B333B" w:rsidRDefault="001D0A04" w:rsidP="009F64B2">
      <w:pPr>
        <w:pStyle w:val="PN"/>
        <w:rPr>
          <w:rFonts w:ascii="Times New Roman" w:hAnsi="Times New Roman"/>
        </w:rPr>
      </w:pPr>
      <w:r w:rsidRPr="007B333B">
        <w:rPr>
          <w:rFonts w:ascii="Times New Roman" w:hAnsi="Times New Roman"/>
        </w:rPr>
        <w:t>Par ailleurs les périodes de livraison seront planifiées afin d’éviter les heures de</w:t>
      </w:r>
      <w:r w:rsidR="009F64B2" w:rsidRPr="007B333B">
        <w:rPr>
          <w:rFonts w:ascii="Times New Roman" w:hAnsi="Times New Roman"/>
        </w:rPr>
        <w:t xml:space="preserve"> </w:t>
      </w:r>
      <w:r w:rsidRPr="007B333B">
        <w:rPr>
          <w:rFonts w:ascii="Times New Roman" w:hAnsi="Times New Roman"/>
        </w:rPr>
        <w:t>pointes, le bruit à des heures tardives et toute nuisance pour le voisinage.</w:t>
      </w:r>
    </w:p>
    <w:p w14:paraId="4CF14911" w14:textId="77777777" w:rsidR="007E3867" w:rsidRPr="007B333B" w:rsidRDefault="001D0A04" w:rsidP="009F64B2">
      <w:pPr>
        <w:pStyle w:val="PN"/>
        <w:rPr>
          <w:rFonts w:ascii="Times New Roman" w:hAnsi="Times New Roman"/>
        </w:rPr>
      </w:pPr>
      <w:r w:rsidRPr="007B333B">
        <w:rPr>
          <w:rFonts w:ascii="Times New Roman" w:hAnsi="Times New Roman"/>
        </w:rPr>
        <w:t xml:space="preserve">L’accès au chantier sera fléché de manière spécifique. </w:t>
      </w:r>
    </w:p>
    <w:p w14:paraId="5F8CDDFA" w14:textId="77777777" w:rsidR="001D0A04" w:rsidRPr="007B333B" w:rsidRDefault="001D0A04" w:rsidP="009F64B2">
      <w:pPr>
        <w:pStyle w:val="PN"/>
        <w:rPr>
          <w:rFonts w:ascii="Times New Roman" w:hAnsi="Times New Roman"/>
        </w:rPr>
      </w:pPr>
      <w:r w:rsidRPr="007B333B">
        <w:rPr>
          <w:rFonts w:ascii="Times New Roman" w:hAnsi="Times New Roman"/>
        </w:rPr>
        <w:t>Si les périmètres sont bien</w:t>
      </w:r>
      <w:r w:rsidR="009F64B2" w:rsidRPr="007B333B">
        <w:rPr>
          <w:rFonts w:ascii="Times New Roman" w:hAnsi="Times New Roman"/>
        </w:rPr>
        <w:t xml:space="preserve"> </w:t>
      </w:r>
      <w:r w:rsidRPr="007B333B">
        <w:rPr>
          <w:rFonts w:ascii="Times New Roman" w:hAnsi="Times New Roman"/>
        </w:rPr>
        <w:t>définis et espacés, ils seront lisibles dans l’espace.</w:t>
      </w:r>
    </w:p>
    <w:p w14:paraId="3A2CA0A1" w14:textId="77777777" w:rsidR="001D0A04" w:rsidRPr="007B333B" w:rsidRDefault="001D0A04" w:rsidP="001D0A04">
      <w:pPr>
        <w:pStyle w:val="PN"/>
        <w:rPr>
          <w:rFonts w:ascii="Times New Roman" w:hAnsi="Times New Roman"/>
        </w:rPr>
      </w:pPr>
      <w:r w:rsidRPr="007B333B">
        <w:rPr>
          <w:rFonts w:ascii="Times New Roman" w:hAnsi="Times New Roman"/>
        </w:rPr>
        <w:t>Ce plan sera aussi affiché à l’entrée du chantier à l’attention du personnel.</w:t>
      </w:r>
    </w:p>
    <w:p w14:paraId="5D1B0E0A" w14:textId="77777777" w:rsidR="00C61311" w:rsidRPr="007B333B" w:rsidRDefault="00C61311" w:rsidP="00192342">
      <w:pPr>
        <w:pStyle w:val="Default"/>
        <w:ind w:left="360"/>
        <w:jc w:val="both"/>
        <w:rPr>
          <w:rFonts w:ascii="Times New Roman" w:hAnsi="Times New Roman" w:cs="Times New Roman"/>
          <w:color w:val="auto"/>
        </w:rPr>
      </w:pPr>
    </w:p>
    <w:p w14:paraId="71F66F65" w14:textId="77777777" w:rsidR="00C61311" w:rsidRPr="007B333B" w:rsidRDefault="00C61311" w:rsidP="00192342">
      <w:pPr>
        <w:pStyle w:val="PN"/>
        <w:rPr>
          <w:rFonts w:ascii="Times New Roman" w:hAnsi="Times New Roman"/>
        </w:rPr>
      </w:pPr>
      <w:r w:rsidRPr="007B333B">
        <w:rPr>
          <w:rFonts w:ascii="Times New Roman" w:hAnsi="Times New Roman"/>
        </w:rPr>
        <w:t>Les entreprises s’engagent à respecter le plan d’installation de chantier avec repérage de toutes les zones spécifiques. Chaque zone doit faire l’objet d’un traitement adapté.</w:t>
      </w:r>
    </w:p>
    <w:p w14:paraId="161C66C3" w14:textId="77777777" w:rsidR="00C61311" w:rsidRPr="007B333B" w:rsidRDefault="00C61311" w:rsidP="00192342">
      <w:pPr>
        <w:pStyle w:val="PN"/>
        <w:rPr>
          <w:rFonts w:ascii="Times New Roman" w:hAnsi="Times New Roman"/>
        </w:rPr>
      </w:pPr>
      <w:r w:rsidRPr="007B333B">
        <w:rPr>
          <w:rFonts w:ascii="Times New Roman" w:hAnsi="Times New Roman"/>
        </w:rPr>
        <w:t>Pour leurs prestations, ainsi que pour toutes autres, les entreprises veilleront à faire appliquer ce plan sur toute la durée du chantier. Le maître d’</w:t>
      </w:r>
      <w:r w:rsidR="00CB4BC1" w:rsidRPr="007B333B">
        <w:rPr>
          <w:rFonts w:ascii="Times New Roman" w:hAnsi="Times New Roman"/>
        </w:rPr>
        <w:t>œuvre</w:t>
      </w:r>
      <w:r w:rsidRPr="007B333B">
        <w:rPr>
          <w:rFonts w:ascii="Times New Roman" w:hAnsi="Times New Roman"/>
        </w:rPr>
        <w:t xml:space="preserve"> se réserve le droit d’intervenir, après mise en demeure de l’entreprise défaillante, pour faire respecter la propreté du chantier par l’intermédiaire d’une entreprise spécialisée au frais des entreprises et par le biais du compte prorata.</w:t>
      </w:r>
    </w:p>
    <w:p w14:paraId="5A9EFE10" w14:textId="77777777" w:rsidR="00C61311" w:rsidRDefault="00C61311" w:rsidP="00192342">
      <w:pPr>
        <w:pStyle w:val="PN"/>
        <w:rPr>
          <w:rFonts w:ascii="Times New Roman" w:hAnsi="Times New Roman"/>
        </w:rPr>
      </w:pPr>
    </w:p>
    <w:p w14:paraId="208580A2" w14:textId="77777777" w:rsidR="00C61311" w:rsidRPr="007B333B" w:rsidRDefault="00C61311" w:rsidP="00192342">
      <w:pPr>
        <w:pStyle w:val="PN"/>
        <w:rPr>
          <w:rFonts w:ascii="Times New Roman" w:hAnsi="Times New Roman"/>
        </w:rPr>
      </w:pPr>
      <w:r w:rsidRPr="007B333B">
        <w:rPr>
          <w:rFonts w:ascii="Times New Roman" w:hAnsi="Times New Roman"/>
        </w:rPr>
        <w:t xml:space="preserve">Les espaces situés dans l’emprise des travaux et des installations de chantier seront l’objet d’un nettoyage courant quotidien et d’un nettoyage soigné en fin de semaine. Les matériaux de démolition, les déchets, les détritus seront évacués au fur et à mesure. Le stockage des matériaux sera organisé sur des zones spécifiques en fonction des prestations à exécuter et de manière à contribuer à la propreté du site. </w:t>
      </w:r>
      <w:r w:rsidR="00CB4BC1" w:rsidRPr="007B333B">
        <w:rPr>
          <w:rFonts w:ascii="Times New Roman" w:hAnsi="Times New Roman"/>
        </w:rPr>
        <w:t>À</w:t>
      </w:r>
      <w:r w:rsidRPr="007B333B">
        <w:rPr>
          <w:rFonts w:ascii="Times New Roman" w:hAnsi="Times New Roman"/>
        </w:rPr>
        <w:t xml:space="preserve"> chaque fin de journée, les engins de chantier et le matériel seront rangés dans les emprises fixées par le Maître d’</w:t>
      </w:r>
      <w:r w:rsidR="00CB4BC1" w:rsidRPr="007B333B">
        <w:rPr>
          <w:rFonts w:ascii="Times New Roman" w:hAnsi="Times New Roman"/>
        </w:rPr>
        <w:t>œuvre</w:t>
      </w:r>
      <w:r w:rsidRPr="007B333B">
        <w:rPr>
          <w:rFonts w:ascii="Times New Roman" w:hAnsi="Times New Roman"/>
        </w:rPr>
        <w:t>, éventuellement portées sur le plan d’installation de chantier.</w:t>
      </w:r>
    </w:p>
    <w:p w14:paraId="3CA49201" w14:textId="77777777" w:rsidR="00C61311" w:rsidRPr="007B333B" w:rsidRDefault="00C61311" w:rsidP="00192342">
      <w:pPr>
        <w:pStyle w:val="Default"/>
        <w:jc w:val="both"/>
        <w:rPr>
          <w:rFonts w:ascii="Times New Roman" w:hAnsi="Times New Roman" w:cs="Times New Roman"/>
          <w:color w:val="auto"/>
        </w:rPr>
      </w:pPr>
    </w:p>
    <w:p w14:paraId="10821153" w14:textId="77777777" w:rsidR="00C61311" w:rsidRPr="007B333B" w:rsidRDefault="00C61311" w:rsidP="00192342">
      <w:pPr>
        <w:pStyle w:val="PN"/>
        <w:rPr>
          <w:rFonts w:ascii="Times New Roman" w:hAnsi="Times New Roman"/>
        </w:rPr>
      </w:pPr>
      <w:r w:rsidRPr="007B333B">
        <w:rPr>
          <w:rFonts w:ascii="Times New Roman" w:hAnsi="Times New Roman"/>
          <w:u w:val="single"/>
        </w:rPr>
        <w:t xml:space="preserve">Les espaces situés hors de l’emprise du chantier </w:t>
      </w:r>
      <w:r w:rsidRPr="007B333B">
        <w:rPr>
          <w:rFonts w:ascii="Times New Roman" w:hAnsi="Times New Roman"/>
        </w:rPr>
        <w:t>devront être maintenus en toute circonstance dans un état de propreté correct. Aucun stockage de matériaux n’est autorisé à l’extérieur de la zone affectée par les travaux et les installations de chantier.</w:t>
      </w:r>
    </w:p>
    <w:p w14:paraId="68DF5246" w14:textId="77777777" w:rsidR="00C61311" w:rsidRPr="007B333B" w:rsidRDefault="00C61311" w:rsidP="00192342">
      <w:pPr>
        <w:pStyle w:val="PN"/>
        <w:rPr>
          <w:rFonts w:ascii="Times New Roman" w:hAnsi="Times New Roman"/>
        </w:rPr>
      </w:pPr>
      <w:r w:rsidRPr="007B333B">
        <w:rPr>
          <w:rFonts w:ascii="Times New Roman" w:hAnsi="Times New Roman"/>
        </w:rPr>
        <w:t>Dans le cas d’une pollution accidentelle (boue, déchets, papiers, chiffons, plastiques, béton, matériaux divers), l’entreprise</w:t>
      </w:r>
      <w:r w:rsidR="005B0D01" w:rsidRPr="007B333B">
        <w:rPr>
          <w:rFonts w:ascii="Times New Roman" w:hAnsi="Times New Roman"/>
        </w:rPr>
        <w:t xml:space="preserve"> concernée</w:t>
      </w:r>
      <w:r w:rsidRPr="007B333B">
        <w:rPr>
          <w:rFonts w:ascii="Times New Roman" w:hAnsi="Times New Roman"/>
        </w:rPr>
        <w:t xml:space="preserve"> procèdera au nettoyage et, s’il en est besoin, au lavage des chaussées et des trottoirs afin d’assurer la sécurité des usagers aux abords du chantier.</w:t>
      </w:r>
    </w:p>
    <w:p w14:paraId="5A643F50" w14:textId="77777777" w:rsidR="00C61311" w:rsidRPr="007B333B" w:rsidRDefault="00C61311" w:rsidP="00192342">
      <w:pPr>
        <w:pStyle w:val="Default"/>
        <w:jc w:val="both"/>
        <w:rPr>
          <w:rFonts w:ascii="Times New Roman" w:hAnsi="Times New Roman" w:cs="Times New Roman"/>
          <w:color w:val="auto"/>
          <w:u w:val="single"/>
        </w:rPr>
      </w:pPr>
    </w:p>
    <w:p w14:paraId="52DDD1E1" w14:textId="77777777" w:rsidR="00C61311" w:rsidRPr="007B333B" w:rsidRDefault="00C61311" w:rsidP="009F64B2">
      <w:pPr>
        <w:pStyle w:val="PN"/>
        <w:rPr>
          <w:rFonts w:ascii="Times New Roman" w:hAnsi="Times New Roman"/>
        </w:rPr>
      </w:pPr>
      <w:r w:rsidRPr="007B333B">
        <w:rPr>
          <w:rFonts w:ascii="Times New Roman" w:hAnsi="Times New Roman"/>
          <w:u w:val="single"/>
        </w:rPr>
        <w:t xml:space="preserve">Les clôtures, baraques de chantier, matériels de chantier </w:t>
      </w:r>
      <w:r w:rsidRPr="007B333B">
        <w:rPr>
          <w:rFonts w:ascii="Times New Roman" w:hAnsi="Times New Roman"/>
        </w:rPr>
        <w:t xml:space="preserve">(silos, centrales à béton) seront </w:t>
      </w:r>
      <w:r w:rsidR="009E5E1C" w:rsidRPr="007B333B">
        <w:rPr>
          <w:rFonts w:ascii="Times New Roman" w:hAnsi="Times New Roman"/>
        </w:rPr>
        <w:t>nettoyés régulièrement</w:t>
      </w:r>
      <w:r w:rsidRPr="007B333B">
        <w:rPr>
          <w:rFonts w:ascii="Times New Roman" w:hAnsi="Times New Roman"/>
        </w:rPr>
        <w:t xml:space="preserve"> et aussi souvent que nécessaire.</w:t>
      </w:r>
    </w:p>
    <w:p w14:paraId="22C97B35" w14:textId="77777777" w:rsidR="00192342" w:rsidRPr="007B333B" w:rsidRDefault="00192342" w:rsidP="00192342">
      <w:pPr>
        <w:pStyle w:val="PN"/>
        <w:rPr>
          <w:rFonts w:ascii="Times New Roman" w:hAnsi="Times New Roman"/>
          <w:u w:val="single"/>
        </w:rPr>
      </w:pPr>
    </w:p>
    <w:p w14:paraId="26886B42" w14:textId="77777777" w:rsidR="004C2F9A" w:rsidRPr="007B333B" w:rsidRDefault="003C504E" w:rsidP="00192342">
      <w:pPr>
        <w:pStyle w:val="Titre2"/>
      </w:pPr>
      <w:bookmarkStart w:id="4" w:name="_Toc236817248"/>
      <w:r w:rsidRPr="007B333B">
        <w:lastRenderedPageBreak/>
        <w:t>S</w:t>
      </w:r>
      <w:r w:rsidR="004C2F9A" w:rsidRPr="007B333B">
        <w:t>tationnement des véhicules du personnel de chantier</w:t>
      </w:r>
      <w:bookmarkEnd w:id="4"/>
    </w:p>
    <w:p w14:paraId="5A8795FF" w14:textId="77777777" w:rsidR="004C2F9A" w:rsidRPr="007B333B" w:rsidRDefault="004C2F9A" w:rsidP="00663D54">
      <w:pPr>
        <w:pStyle w:val="Default"/>
        <w:ind w:left="700"/>
        <w:jc w:val="both"/>
        <w:rPr>
          <w:rFonts w:ascii="Times New Roman" w:hAnsi="Times New Roman" w:cs="Times New Roman"/>
          <w:color w:val="auto"/>
          <w:sz w:val="20"/>
          <w:szCs w:val="20"/>
        </w:rPr>
      </w:pPr>
      <w:r w:rsidRPr="007B333B">
        <w:rPr>
          <w:rFonts w:ascii="Times New Roman" w:hAnsi="Times New Roman" w:cs="Times New Roman"/>
          <w:color w:val="auto"/>
          <w:sz w:val="20"/>
          <w:szCs w:val="20"/>
        </w:rPr>
        <w:t>Le stationnement des véhicules du personnel s’effectue</w:t>
      </w:r>
      <w:r w:rsidR="003C504E" w:rsidRPr="007B333B">
        <w:rPr>
          <w:rFonts w:ascii="Times New Roman" w:hAnsi="Times New Roman" w:cs="Times New Roman"/>
          <w:color w:val="auto"/>
          <w:sz w:val="20"/>
          <w:szCs w:val="20"/>
        </w:rPr>
        <w:t>ra</w:t>
      </w:r>
      <w:r w:rsidRPr="007B333B">
        <w:rPr>
          <w:rFonts w:ascii="Times New Roman" w:hAnsi="Times New Roman" w:cs="Times New Roman"/>
          <w:color w:val="auto"/>
          <w:sz w:val="20"/>
          <w:szCs w:val="20"/>
        </w:rPr>
        <w:t xml:space="preserve"> sur l</w:t>
      </w:r>
      <w:r w:rsidR="005B0D01" w:rsidRPr="007B333B">
        <w:rPr>
          <w:rFonts w:ascii="Times New Roman" w:hAnsi="Times New Roman" w:cs="Times New Roman"/>
          <w:color w:val="auto"/>
          <w:sz w:val="20"/>
          <w:szCs w:val="20"/>
        </w:rPr>
        <w:t>es</w:t>
      </w:r>
      <w:r w:rsidRPr="007B333B">
        <w:rPr>
          <w:rFonts w:ascii="Times New Roman" w:hAnsi="Times New Roman" w:cs="Times New Roman"/>
          <w:color w:val="auto"/>
          <w:sz w:val="20"/>
          <w:szCs w:val="20"/>
        </w:rPr>
        <w:t xml:space="preserve"> zone</w:t>
      </w:r>
      <w:r w:rsidR="005B0D01" w:rsidRPr="007B333B">
        <w:rPr>
          <w:rFonts w:ascii="Times New Roman" w:hAnsi="Times New Roman" w:cs="Times New Roman"/>
          <w:color w:val="auto"/>
          <w:sz w:val="20"/>
          <w:szCs w:val="20"/>
        </w:rPr>
        <w:t>s</w:t>
      </w:r>
      <w:r w:rsidRPr="007B333B">
        <w:rPr>
          <w:rFonts w:ascii="Times New Roman" w:hAnsi="Times New Roman" w:cs="Times New Roman"/>
          <w:color w:val="auto"/>
          <w:sz w:val="20"/>
          <w:szCs w:val="20"/>
        </w:rPr>
        <w:t xml:space="preserve"> prévue</w:t>
      </w:r>
      <w:r w:rsidR="005B0D01" w:rsidRPr="007B333B">
        <w:rPr>
          <w:rFonts w:ascii="Times New Roman" w:hAnsi="Times New Roman" w:cs="Times New Roman"/>
          <w:color w:val="auto"/>
          <w:sz w:val="20"/>
          <w:szCs w:val="20"/>
        </w:rPr>
        <w:t>s</w:t>
      </w:r>
      <w:r w:rsidRPr="007B333B">
        <w:rPr>
          <w:rFonts w:ascii="Times New Roman" w:hAnsi="Times New Roman" w:cs="Times New Roman"/>
          <w:color w:val="auto"/>
          <w:sz w:val="20"/>
          <w:szCs w:val="20"/>
        </w:rPr>
        <w:t xml:space="preserve"> à cet effet, et en</w:t>
      </w:r>
      <w:r w:rsidR="00663D54" w:rsidRPr="007B333B">
        <w:rPr>
          <w:rFonts w:ascii="Times New Roman" w:hAnsi="Times New Roman" w:cs="Times New Roman"/>
          <w:color w:val="auto"/>
          <w:sz w:val="20"/>
          <w:szCs w:val="20"/>
        </w:rPr>
        <w:t xml:space="preserve"> </w:t>
      </w:r>
      <w:r w:rsidRPr="007B333B">
        <w:rPr>
          <w:rFonts w:ascii="Times New Roman" w:hAnsi="Times New Roman" w:cs="Times New Roman"/>
          <w:color w:val="auto"/>
          <w:sz w:val="20"/>
          <w:szCs w:val="20"/>
        </w:rPr>
        <w:t>aucun cas sur la voie publique en dehors du chantier, afin de ne produire dans les rues voisines</w:t>
      </w:r>
      <w:r w:rsidR="00663D54" w:rsidRPr="007B333B">
        <w:rPr>
          <w:rFonts w:ascii="Times New Roman" w:hAnsi="Times New Roman" w:cs="Times New Roman"/>
          <w:color w:val="auto"/>
          <w:sz w:val="20"/>
          <w:szCs w:val="20"/>
        </w:rPr>
        <w:t xml:space="preserve"> </w:t>
      </w:r>
      <w:r w:rsidRPr="007B333B">
        <w:rPr>
          <w:rFonts w:ascii="Times New Roman" w:hAnsi="Times New Roman" w:cs="Times New Roman"/>
          <w:color w:val="auto"/>
          <w:sz w:val="20"/>
          <w:szCs w:val="20"/>
        </w:rPr>
        <w:t>aucune gêne ou nuisance</w:t>
      </w:r>
      <w:r w:rsidR="005B0D01" w:rsidRPr="007B333B">
        <w:rPr>
          <w:rFonts w:ascii="Times New Roman" w:hAnsi="Times New Roman" w:cs="Times New Roman"/>
          <w:color w:val="auto"/>
          <w:sz w:val="20"/>
          <w:szCs w:val="20"/>
        </w:rPr>
        <w:t xml:space="preserve">. Des </w:t>
      </w:r>
      <w:r w:rsidR="00304D74" w:rsidRPr="007B333B">
        <w:rPr>
          <w:rFonts w:ascii="Times New Roman" w:hAnsi="Times New Roman" w:cs="Times New Roman"/>
          <w:color w:val="auto"/>
          <w:sz w:val="20"/>
          <w:szCs w:val="20"/>
        </w:rPr>
        <w:t>exceptions</w:t>
      </w:r>
      <w:r w:rsidR="005B0D01" w:rsidRPr="007B333B">
        <w:rPr>
          <w:rFonts w:ascii="Times New Roman" w:hAnsi="Times New Roman" w:cs="Times New Roman"/>
          <w:color w:val="auto"/>
          <w:sz w:val="20"/>
          <w:szCs w:val="20"/>
        </w:rPr>
        <w:t xml:space="preserve"> pourront </w:t>
      </w:r>
      <w:r w:rsidR="00304D74" w:rsidRPr="007B333B">
        <w:rPr>
          <w:rFonts w:ascii="Times New Roman" w:hAnsi="Times New Roman" w:cs="Times New Roman"/>
          <w:color w:val="auto"/>
          <w:sz w:val="20"/>
          <w:szCs w:val="20"/>
        </w:rPr>
        <w:t>être</w:t>
      </w:r>
      <w:r w:rsidR="005B0D01" w:rsidRPr="007B333B">
        <w:rPr>
          <w:rFonts w:ascii="Times New Roman" w:hAnsi="Times New Roman" w:cs="Times New Roman"/>
          <w:color w:val="auto"/>
          <w:sz w:val="20"/>
          <w:szCs w:val="20"/>
        </w:rPr>
        <w:t xml:space="preserve"> fait</w:t>
      </w:r>
      <w:r w:rsidR="00304D74" w:rsidRPr="007B333B">
        <w:rPr>
          <w:rFonts w:ascii="Times New Roman" w:hAnsi="Times New Roman" w:cs="Times New Roman"/>
          <w:color w:val="auto"/>
          <w:sz w:val="20"/>
          <w:szCs w:val="20"/>
        </w:rPr>
        <w:t xml:space="preserve">es pour les chantiers en zones urbaines dans le cas </w:t>
      </w:r>
      <w:r w:rsidR="009E5E1C" w:rsidRPr="007B333B">
        <w:rPr>
          <w:rFonts w:ascii="Times New Roman" w:hAnsi="Times New Roman" w:cs="Times New Roman"/>
          <w:color w:val="auto"/>
          <w:sz w:val="20"/>
          <w:szCs w:val="20"/>
        </w:rPr>
        <w:t>o</w:t>
      </w:r>
      <w:r w:rsidR="009E5E1C">
        <w:rPr>
          <w:rFonts w:ascii="Times New Roman" w:hAnsi="Times New Roman" w:cs="Times New Roman"/>
          <w:color w:val="auto"/>
          <w:sz w:val="20"/>
          <w:szCs w:val="20"/>
        </w:rPr>
        <w:t>ù</w:t>
      </w:r>
      <w:r w:rsidR="009E5E1C" w:rsidRPr="007B333B">
        <w:rPr>
          <w:rFonts w:ascii="Times New Roman" w:hAnsi="Times New Roman" w:cs="Times New Roman"/>
          <w:color w:val="auto"/>
          <w:sz w:val="20"/>
          <w:szCs w:val="20"/>
        </w:rPr>
        <w:t xml:space="preserve"> </w:t>
      </w:r>
      <w:r w:rsidR="00304D74" w:rsidRPr="007B333B">
        <w:rPr>
          <w:rFonts w:ascii="Times New Roman" w:hAnsi="Times New Roman" w:cs="Times New Roman"/>
          <w:color w:val="auto"/>
          <w:sz w:val="20"/>
          <w:szCs w:val="20"/>
        </w:rPr>
        <w:t>le foncier</w:t>
      </w:r>
      <w:r w:rsidR="005B0D01" w:rsidRPr="007B333B">
        <w:rPr>
          <w:rFonts w:ascii="Times New Roman" w:hAnsi="Times New Roman" w:cs="Times New Roman"/>
          <w:color w:val="auto"/>
          <w:sz w:val="20"/>
          <w:szCs w:val="20"/>
        </w:rPr>
        <w:t xml:space="preserve"> </w:t>
      </w:r>
      <w:r w:rsidR="00304D74" w:rsidRPr="007B333B">
        <w:rPr>
          <w:rFonts w:ascii="Times New Roman" w:hAnsi="Times New Roman" w:cs="Times New Roman"/>
          <w:color w:val="auto"/>
          <w:sz w:val="20"/>
          <w:szCs w:val="20"/>
        </w:rPr>
        <w:t>ne permettrait pas d’exploiter des zones de stationnement.</w:t>
      </w:r>
    </w:p>
    <w:p w14:paraId="1E923B5E" w14:textId="77777777" w:rsidR="004C2F9A" w:rsidRPr="007B333B" w:rsidRDefault="004C2F9A" w:rsidP="00192342">
      <w:pPr>
        <w:autoSpaceDE w:val="0"/>
        <w:autoSpaceDN w:val="0"/>
        <w:adjustRightInd w:val="0"/>
        <w:jc w:val="both"/>
        <w:rPr>
          <w:rFonts w:ascii="Times New Roman" w:hAnsi="Times New Roman"/>
          <w:i/>
          <w:iCs/>
          <w:color w:val="000000"/>
          <w:sz w:val="22"/>
          <w:szCs w:val="22"/>
        </w:rPr>
      </w:pPr>
    </w:p>
    <w:p w14:paraId="6AFC55EB" w14:textId="77777777" w:rsidR="004C2F9A" w:rsidRPr="007B333B" w:rsidRDefault="004C2F9A" w:rsidP="00192342">
      <w:pPr>
        <w:pStyle w:val="Titre2"/>
      </w:pPr>
      <w:bookmarkStart w:id="5" w:name="_Toc236817249"/>
      <w:r w:rsidRPr="007B333B">
        <w:t>Accès des véhicules de livraison</w:t>
      </w:r>
      <w:bookmarkEnd w:id="5"/>
    </w:p>
    <w:p w14:paraId="6D79113A" w14:textId="77777777" w:rsidR="004C2F9A" w:rsidRPr="007B333B" w:rsidRDefault="00DE2D42" w:rsidP="00192342">
      <w:pPr>
        <w:pStyle w:val="Default"/>
        <w:ind w:left="700"/>
        <w:jc w:val="both"/>
        <w:rPr>
          <w:rFonts w:ascii="Times New Roman" w:hAnsi="Times New Roman" w:cs="Times New Roman"/>
          <w:color w:val="auto"/>
          <w:sz w:val="20"/>
          <w:szCs w:val="20"/>
        </w:rPr>
      </w:pPr>
      <w:r w:rsidRPr="007B333B">
        <w:rPr>
          <w:rFonts w:ascii="Times New Roman" w:hAnsi="Times New Roman" w:cs="Times New Roman"/>
          <w:color w:val="auto"/>
          <w:sz w:val="20"/>
          <w:szCs w:val="20"/>
        </w:rPr>
        <w:t>L’entreprise</w:t>
      </w:r>
      <w:r w:rsidR="004C2F9A" w:rsidRPr="007B333B">
        <w:rPr>
          <w:rFonts w:ascii="Times New Roman" w:hAnsi="Times New Roman" w:cs="Times New Roman"/>
          <w:color w:val="auto"/>
          <w:sz w:val="20"/>
          <w:szCs w:val="20"/>
        </w:rPr>
        <w:t xml:space="preserve"> chargée de la livraison doit être tenue informée de la démarche</w:t>
      </w:r>
      <w:r w:rsidR="003C504E" w:rsidRPr="007B333B">
        <w:rPr>
          <w:rFonts w:ascii="Times New Roman" w:hAnsi="Times New Roman" w:cs="Times New Roman"/>
          <w:color w:val="auto"/>
          <w:sz w:val="20"/>
          <w:szCs w:val="20"/>
        </w:rPr>
        <w:t xml:space="preserve"> </w:t>
      </w:r>
      <w:r w:rsidR="004C2F9A" w:rsidRPr="007B333B">
        <w:rPr>
          <w:rFonts w:ascii="Times New Roman" w:hAnsi="Times New Roman" w:cs="Times New Roman"/>
          <w:color w:val="auto"/>
          <w:sz w:val="20"/>
          <w:szCs w:val="20"/>
        </w:rPr>
        <w:t>qualité environnementale du chantier</w:t>
      </w:r>
      <w:r w:rsidR="00D85481" w:rsidRPr="007B333B">
        <w:rPr>
          <w:rFonts w:ascii="Times New Roman" w:hAnsi="Times New Roman" w:cs="Times New Roman"/>
          <w:color w:val="auto"/>
          <w:sz w:val="20"/>
          <w:szCs w:val="20"/>
        </w:rPr>
        <w:t>.</w:t>
      </w:r>
      <w:r w:rsidR="00D85481" w:rsidRPr="007B333B">
        <w:rPr>
          <w:rFonts w:ascii="Times New Roman" w:hAnsi="Times New Roman" w:cs="Times New Roman"/>
          <w:sz w:val="20"/>
          <w:szCs w:val="20"/>
        </w:rPr>
        <w:t xml:space="preserve"> L’impact des accès du chantier, la circulation et le stationnement autour du chantier</w:t>
      </w:r>
      <w:r w:rsidR="00D85481" w:rsidRPr="007B333B">
        <w:rPr>
          <w:rFonts w:ascii="Times New Roman" w:hAnsi="Times New Roman" w:cs="Times New Roman"/>
        </w:rPr>
        <w:t xml:space="preserve"> </w:t>
      </w:r>
      <w:r w:rsidR="00D85481" w:rsidRPr="007B333B">
        <w:rPr>
          <w:rFonts w:ascii="Times New Roman" w:hAnsi="Times New Roman" w:cs="Times New Roman"/>
          <w:sz w:val="20"/>
          <w:szCs w:val="20"/>
        </w:rPr>
        <w:t>pendant les différentes phases du chantier doit être étudié afin de diminuer les</w:t>
      </w:r>
      <w:r w:rsidR="00D85481" w:rsidRPr="007B333B">
        <w:rPr>
          <w:rFonts w:ascii="Times New Roman" w:hAnsi="Times New Roman" w:cs="Times New Roman"/>
        </w:rPr>
        <w:t xml:space="preserve"> </w:t>
      </w:r>
      <w:r w:rsidR="00D85481" w:rsidRPr="007B333B">
        <w:rPr>
          <w:rFonts w:ascii="Times New Roman" w:hAnsi="Times New Roman" w:cs="Times New Roman"/>
          <w:sz w:val="20"/>
          <w:szCs w:val="20"/>
        </w:rPr>
        <w:t>perturbations du voisinage, qui seront sources de conflits.</w:t>
      </w:r>
    </w:p>
    <w:p w14:paraId="5896DDD2" w14:textId="77777777" w:rsidR="004C2F9A" w:rsidRPr="007B333B" w:rsidRDefault="004C2F9A" w:rsidP="00CB4BC1">
      <w:pPr>
        <w:pStyle w:val="PN"/>
        <w:numPr>
          <w:ilvl w:val="0"/>
          <w:numId w:val="3"/>
        </w:numPr>
        <w:ind w:left="3402" w:hanging="708"/>
        <w:rPr>
          <w:rFonts w:ascii="Times New Roman" w:hAnsi="Times New Roman"/>
        </w:rPr>
      </w:pPr>
      <w:r w:rsidRPr="007B333B">
        <w:rPr>
          <w:rFonts w:ascii="Times New Roman" w:hAnsi="Times New Roman"/>
        </w:rPr>
        <w:t>les livraisons seront planifiées sur la journée afin d’éviter les livraisons aux heures de</w:t>
      </w:r>
      <w:r w:rsidR="003C504E" w:rsidRPr="007B333B">
        <w:rPr>
          <w:rFonts w:ascii="Times New Roman" w:hAnsi="Times New Roman"/>
        </w:rPr>
        <w:t xml:space="preserve"> </w:t>
      </w:r>
      <w:r w:rsidRPr="007B333B">
        <w:rPr>
          <w:rFonts w:ascii="Times New Roman" w:hAnsi="Times New Roman"/>
        </w:rPr>
        <w:t>pointe ou à des heures susceptibles de créer des nuisances au voisinage</w:t>
      </w:r>
    </w:p>
    <w:p w14:paraId="2EC8B5F4" w14:textId="77777777" w:rsidR="004C2F9A" w:rsidRPr="007B333B" w:rsidRDefault="004C2F9A" w:rsidP="00CB4BC1">
      <w:pPr>
        <w:pStyle w:val="PN"/>
        <w:numPr>
          <w:ilvl w:val="0"/>
          <w:numId w:val="3"/>
        </w:numPr>
        <w:ind w:left="3402" w:hanging="708"/>
        <w:rPr>
          <w:rFonts w:ascii="Times New Roman" w:hAnsi="Times New Roman"/>
        </w:rPr>
      </w:pPr>
      <w:r w:rsidRPr="007B333B">
        <w:rPr>
          <w:rFonts w:ascii="Times New Roman" w:hAnsi="Times New Roman"/>
        </w:rPr>
        <w:t>des panneaux indiquent l’itinéraire pour le chantier et les accès livraison</w:t>
      </w:r>
    </w:p>
    <w:p w14:paraId="64F9245C" w14:textId="77777777" w:rsidR="00CF4962" w:rsidRDefault="00CF4962" w:rsidP="00B15D93">
      <w:pPr>
        <w:pStyle w:val="PN"/>
        <w:tabs>
          <w:tab w:val="num" w:pos="3402"/>
        </w:tabs>
        <w:rPr>
          <w:rFonts w:ascii="Times New Roman" w:hAnsi="Times New Roman"/>
        </w:rPr>
      </w:pPr>
    </w:p>
    <w:p w14:paraId="44F4CBA4" w14:textId="77777777" w:rsidR="00C61311" w:rsidRPr="007B333B" w:rsidRDefault="00C61311" w:rsidP="00B15D93">
      <w:pPr>
        <w:pStyle w:val="Titre1"/>
      </w:pPr>
      <w:bookmarkStart w:id="6" w:name="_Toc236817250"/>
      <w:r w:rsidRPr="007B333B">
        <w:t>PROTECTION DE L'ENVIRONNEMENT</w:t>
      </w:r>
      <w:bookmarkEnd w:id="6"/>
    </w:p>
    <w:p w14:paraId="7E3533D5" w14:textId="77777777" w:rsidR="00600D1E" w:rsidRPr="00252775" w:rsidRDefault="00CB4BC1" w:rsidP="00252775">
      <w:pPr>
        <w:pStyle w:val="Titre2"/>
      </w:pPr>
      <w:bookmarkStart w:id="7" w:name="_Toc236817251"/>
      <w:r w:rsidRPr="00252775">
        <w:t>ÉTAT</w:t>
      </w:r>
      <w:r w:rsidR="00663D54" w:rsidRPr="00252775">
        <w:t xml:space="preserve"> des lieux</w:t>
      </w:r>
      <w:bookmarkEnd w:id="7"/>
      <w:r w:rsidR="00663D54" w:rsidRPr="00252775">
        <w:t xml:space="preserve"> </w:t>
      </w:r>
    </w:p>
    <w:p w14:paraId="5A1269BD" w14:textId="77777777" w:rsidR="00600D1E" w:rsidRPr="007B333B" w:rsidRDefault="00600D1E" w:rsidP="00C44B25">
      <w:pPr>
        <w:tabs>
          <w:tab w:val="left" w:pos="1276"/>
        </w:tabs>
        <w:ind w:left="709" w:right="702"/>
        <w:rPr>
          <w:rFonts w:ascii="Times New Roman" w:hAnsi="Times New Roman"/>
        </w:rPr>
      </w:pPr>
    </w:p>
    <w:p w14:paraId="0F6F5F24" w14:textId="77777777" w:rsidR="00600D1E" w:rsidRPr="007B333B" w:rsidRDefault="00600D1E" w:rsidP="00CB4BC1">
      <w:pPr>
        <w:pStyle w:val="Default"/>
        <w:tabs>
          <w:tab w:val="left" w:pos="1276"/>
        </w:tabs>
        <w:ind w:left="1276"/>
        <w:jc w:val="both"/>
        <w:rPr>
          <w:rFonts w:ascii="Times New Roman" w:hAnsi="Times New Roman" w:cs="Times New Roman"/>
          <w:color w:val="auto"/>
          <w:sz w:val="20"/>
          <w:szCs w:val="20"/>
        </w:rPr>
      </w:pPr>
      <w:r w:rsidRPr="007B333B">
        <w:rPr>
          <w:rFonts w:ascii="Times New Roman" w:hAnsi="Times New Roman" w:cs="Times New Roman"/>
          <w:color w:val="auto"/>
          <w:sz w:val="20"/>
          <w:szCs w:val="20"/>
        </w:rPr>
        <w:t>Un état des lieux des abords (trottoirs, pignons, espaces verts, plantes ou autres) sera effectué par le maître d’</w:t>
      </w:r>
      <w:r w:rsidR="00CB4BC1" w:rsidRPr="007B333B">
        <w:rPr>
          <w:rFonts w:ascii="Times New Roman" w:hAnsi="Times New Roman" w:cs="Times New Roman"/>
          <w:color w:val="auto"/>
          <w:sz w:val="20"/>
          <w:szCs w:val="20"/>
        </w:rPr>
        <w:t>œuvre</w:t>
      </w:r>
      <w:r w:rsidRPr="007B333B">
        <w:rPr>
          <w:rFonts w:ascii="Times New Roman" w:hAnsi="Times New Roman" w:cs="Times New Roman"/>
          <w:color w:val="auto"/>
          <w:sz w:val="20"/>
          <w:szCs w:val="20"/>
        </w:rPr>
        <w:t xml:space="preserve"> </w:t>
      </w:r>
      <w:r w:rsidR="00E74F3D" w:rsidRPr="007B333B">
        <w:rPr>
          <w:rFonts w:ascii="Times New Roman" w:hAnsi="Times New Roman" w:cs="Times New Roman"/>
          <w:color w:val="auto"/>
          <w:sz w:val="20"/>
          <w:szCs w:val="20"/>
        </w:rPr>
        <w:t>ou</w:t>
      </w:r>
      <w:r w:rsidRPr="007B333B">
        <w:rPr>
          <w:rFonts w:ascii="Times New Roman" w:hAnsi="Times New Roman" w:cs="Times New Roman"/>
          <w:color w:val="auto"/>
          <w:sz w:val="20"/>
          <w:szCs w:val="20"/>
        </w:rPr>
        <w:t xml:space="preserve"> le « Responsable chantier propre ». Il sera agrémenté de photographies. Cet état des lieux sera renouvelé deux fois : </w:t>
      </w:r>
      <w:r w:rsidR="00D42988" w:rsidRPr="007B333B">
        <w:rPr>
          <w:rFonts w:ascii="Times New Roman" w:hAnsi="Times New Roman" w:cs="Times New Roman"/>
          <w:color w:val="auto"/>
          <w:sz w:val="20"/>
          <w:szCs w:val="20"/>
        </w:rPr>
        <w:t xml:space="preserve">une fois au cours du chantier </w:t>
      </w:r>
      <w:r w:rsidRPr="007B333B">
        <w:rPr>
          <w:rFonts w:ascii="Times New Roman" w:hAnsi="Times New Roman" w:cs="Times New Roman"/>
          <w:color w:val="auto"/>
          <w:sz w:val="20"/>
          <w:szCs w:val="20"/>
        </w:rPr>
        <w:t>et.</w:t>
      </w:r>
      <w:r w:rsidR="00D42988" w:rsidRPr="00D42988">
        <w:rPr>
          <w:rFonts w:ascii="Times New Roman" w:hAnsi="Times New Roman" w:cs="Times New Roman"/>
          <w:color w:val="auto"/>
          <w:sz w:val="20"/>
          <w:szCs w:val="20"/>
        </w:rPr>
        <w:t xml:space="preserve"> </w:t>
      </w:r>
      <w:r w:rsidR="00D42988" w:rsidRPr="007B333B">
        <w:rPr>
          <w:rFonts w:ascii="Times New Roman" w:hAnsi="Times New Roman" w:cs="Times New Roman"/>
          <w:color w:val="auto"/>
          <w:sz w:val="20"/>
          <w:szCs w:val="20"/>
        </w:rPr>
        <w:t>une fois au terme du chantier</w:t>
      </w:r>
    </w:p>
    <w:p w14:paraId="3EA195A3" w14:textId="77777777" w:rsidR="00C61311" w:rsidRPr="007B333B" w:rsidRDefault="00C61311" w:rsidP="00C44B25">
      <w:pPr>
        <w:pStyle w:val="Titre2"/>
      </w:pPr>
      <w:bookmarkStart w:id="8" w:name="_Toc236817252"/>
      <w:r w:rsidRPr="007B333B">
        <w:t>Sauvegarde des arbres</w:t>
      </w:r>
      <w:r w:rsidR="00E74F3D" w:rsidRPr="007B333B">
        <w:t xml:space="preserve"> et végétaux</w:t>
      </w:r>
      <w:bookmarkEnd w:id="8"/>
    </w:p>
    <w:p w14:paraId="57F65279" w14:textId="77777777" w:rsidR="00C61311" w:rsidRPr="007B333B" w:rsidRDefault="00C61311" w:rsidP="00CB4BC1">
      <w:pPr>
        <w:pStyle w:val="Default"/>
        <w:tabs>
          <w:tab w:val="left" w:pos="1276"/>
        </w:tabs>
        <w:ind w:left="1276"/>
        <w:jc w:val="both"/>
        <w:rPr>
          <w:rFonts w:ascii="Times New Roman" w:hAnsi="Times New Roman" w:cs="Times New Roman"/>
          <w:color w:val="auto"/>
          <w:sz w:val="20"/>
          <w:szCs w:val="20"/>
        </w:rPr>
      </w:pPr>
      <w:r w:rsidRPr="007B333B">
        <w:rPr>
          <w:rFonts w:ascii="Times New Roman" w:hAnsi="Times New Roman" w:cs="Times New Roman"/>
          <w:color w:val="auto"/>
          <w:sz w:val="20"/>
          <w:szCs w:val="20"/>
        </w:rPr>
        <w:t>Afin de préserver les arbres, l'entreprise procédera obligatoirement à la protection des plantations.</w:t>
      </w:r>
    </w:p>
    <w:p w14:paraId="1FC6D802" w14:textId="77777777" w:rsidR="00192342" w:rsidRPr="007B333B" w:rsidRDefault="00C61311" w:rsidP="00CB4BC1">
      <w:pPr>
        <w:pStyle w:val="Default"/>
        <w:tabs>
          <w:tab w:val="left" w:pos="1276"/>
        </w:tabs>
        <w:ind w:left="1276"/>
        <w:jc w:val="both"/>
        <w:rPr>
          <w:rFonts w:ascii="Times New Roman" w:hAnsi="Times New Roman" w:cs="Times New Roman"/>
          <w:color w:val="auto"/>
          <w:sz w:val="20"/>
          <w:szCs w:val="20"/>
        </w:rPr>
      </w:pPr>
      <w:r w:rsidRPr="007B333B">
        <w:rPr>
          <w:rFonts w:ascii="Times New Roman" w:hAnsi="Times New Roman" w:cs="Times New Roman"/>
          <w:color w:val="auto"/>
          <w:sz w:val="20"/>
          <w:szCs w:val="20"/>
        </w:rPr>
        <w:t>L'entreprise prendra toutes dispositions nécessaires lors de son intervention quelle qu'elle soit,</w:t>
      </w:r>
      <w:r w:rsidR="00192342" w:rsidRPr="007B333B">
        <w:rPr>
          <w:rFonts w:ascii="Times New Roman" w:hAnsi="Times New Roman" w:cs="Times New Roman"/>
          <w:color w:val="auto"/>
          <w:sz w:val="20"/>
          <w:szCs w:val="20"/>
        </w:rPr>
        <w:t xml:space="preserve"> </w:t>
      </w:r>
      <w:r w:rsidRPr="007B333B">
        <w:rPr>
          <w:rFonts w:ascii="Times New Roman" w:hAnsi="Times New Roman" w:cs="Times New Roman"/>
          <w:color w:val="auto"/>
          <w:sz w:val="20"/>
          <w:szCs w:val="20"/>
        </w:rPr>
        <w:t xml:space="preserve">pour ne </w:t>
      </w:r>
      <w:r w:rsidR="006E6FED" w:rsidRPr="007B333B">
        <w:rPr>
          <w:rFonts w:ascii="Times New Roman" w:hAnsi="Times New Roman" w:cs="Times New Roman"/>
          <w:color w:val="auto"/>
          <w:sz w:val="20"/>
          <w:szCs w:val="20"/>
        </w:rPr>
        <w:t xml:space="preserve">pas </w:t>
      </w:r>
      <w:r w:rsidR="006E6FED">
        <w:rPr>
          <w:rFonts w:ascii="Times New Roman" w:hAnsi="Times New Roman" w:cs="Times New Roman"/>
          <w:color w:val="auto"/>
          <w:sz w:val="20"/>
          <w:szCs w:val="20"/>
        </w:rPr>
        <w:t>sectionner</w:t>
      </w:r>
      <w:r w:rsidRPr="007B333B">
        <w:rPr>
          <w:rFonts w:ascii="Times New Roman" w:hAnsi="Times New Roman" w:cs="Times New Roman"/>
          <w:color w:val="auto"/>
          <w:sz w:val="20"/>
          <w:szCs w:val="20"/>
        </w:rPr>
        <w:t xml:space="preserve"> les racines.</w:t>
      </w:r>
    </w:p>
    <w:p w14:paraId="2A59755B" w14:textId="77777777" w:rsidR="00C61311" w:rsidRPr="007B333B" w:rsidRDefault="00C61311" w:rsidP="00C44B25">
      <w:pPr>
        <w:pStyle w:val="Titre2"/>
      </w:pPr>
      <w:bookmarkStart w:id="9" w:name="_Toc236817253"/>
      <w:r w:rsidRPr="007B333B">
        <w:t>Protection des abords de la zone d'intervention</w:t>
      </w:r>
      <w:bookmarkEnd w:id="9"/>
    </w:p>
    <w:p w14:paraId="44F7F97A" w14:textId="77777777" w:rsidR="00C61311" w:rsidRPr="007B333B" w:rsidRDefault="00C61311" w:rsidP="00CB4BC1">
      <w:pPr>
        <w:pStyle w:val="Default"/>
        <w:tabs>
          <w:tab w:val="left" w:pos="1276"/>
        </w:tabs>
        <w:ind w:left="1276"/>
        <w:jc w:val="both"/>
        <w:rPr>
          <w:rFonts w:ascii="Times New Roman" w:hAnsi="Times New Roman" w:cs="Times New Roman"/>
          <w:color w:val="auto"/>
          <w:sz w:val="20"/>
          <w:szCs w:val="20"/>
        </w:rPr>
      </w:pPr>
      <w:r w:rsidRPr="007B333B">
        <w:rPr>
          <w:rFonts w:ascii="Times New Roman" w:hAnsi="Times New Roman" w:cs="Times New Roman"/>
          <w:color w:val="auto"/>
          <w:sz w:val="20"/>
          <w:szCs w:val="20"/>
        </w:rPr>
        <w:t>Les entreprises prendront les dispositions nécessaires pour maintenir l'écoulement des eaux notamment celle des caniveaux de manière à éviter tout débordement qui aurait des répercussions sur les propriétés riveraines, les ouvrages souterrains, les cheminements piétons.</w:t>
      </w:r>
    </w:p>
    <w:p w14:paraId="782A99DB" w14:textId="77777777" w:rsidR="00C61311" w:rsidRPr="007B333B" w:rsidRDefault="00C61311" w:rsidP="00CB4BC1">
      <w:pPr>
        <w:pStyle w:val="Default"/>
        <w:tabs>
          <w:tab w:val="left" w:pos="1276"/>
        </w:tabs>
        <w:ind w:left="1276"/>
        <w:jc w:val="both"/>
        <w:rPr>
          <w:rFonts w:ascii="Times New Roman" w:hAnsi="Times New Roman" w:cs="Times New Roman"/>
          <w:color w:val="auto"/>
          <w:sz w:val="20"/>
          <w:szCs w:val="20"/>
        </w:rPr>
      </w:pPr>
      <w:r w:rsidRPr="007B333B">
        <w:rPr>
          <w:rFonts w:ascii="Times New Roman" w:hAnsi="Times New Roman" w:cs="Times New Roman"/>
          <w:color w:val="auto"/>
          <w:sz w:val="20"/>
          <w:szCs w:val="20"/>
        </w:rPr>
        <w:t>Des bacs de rétentions devront être mis sous les engins de façon à récupérer les hydrocarbures.</w:t>
      </w:r>
    </w:p>
    <w:p w14:paraId="155D4CEA" w14:textId="77777777" w:rsidR="00C61311" w:rsidRPr="007B333B" w:rsidRDefault="00C61311" w:rsidP="00CB4BC1">
      <w:pPr>
        <w:pStyle w:val="Default"/>
        <w:tabs>
          <w:tab w:val="left" w:pos="1276"/>
        </w:tabs>
        <w:ind w:left="1276"/>
        <w:jc w:val="both"/>
        <w:rPr>
          <w:rFonts w:ascii="Times New Roman" w:hAnsi="Times New Roman" w:cs="Times New Roman"/>
          <w:color w:val="auto"/>
          <w:sz w:val="20"/>
          <w:szCs w:val="20"/>
        </w:rPr>
      </w:pPr>
      <w:r w:rsidRPr="007B333B">
        <w:rPr>
          <w:rFonts w:ascii="Times New Roman" w:hAnsi="Times New Roman" w:cs="Times New Roman"/>
          <w:color w:val="auto"/>
          <w:sz w:val="20"/>
          <w:szCs w:val="20"/>
        </w:rPr>
        <w:t>Aucun déversement ne sera fait sur le sol qui par infiltration pourrait polluer le sous-sol ou abîmer</w:t>
      </w:r>
      <w:r w:rsidR="00663D54" w:rsidRPr="007B333B">
        <w:rPr>
          <w:rFonts w:ascii="Times New Roman" w:hAnsi="Times New Roman" w:cs="Times New Roman"/>
          <w:color w:val="auto"/>
          <w:sz w:val="20"/>
          <w:szCs w:val="20"/>
        </w:rPr>
        <w:t xml:space="preserve"> </w:t>
      </w:r>
      <w:r w:rsidRPr="007B333B">
        <w:rPr>
          <w:rFonts w:ascii="Times New Roman" w:hAnsi="Times New Roman" w:cs="Times New Roman"/>
          <w:color w:val="auto"/>
          <w:sz w:val="20"/>
          <w:szCs w:val="20"/>
        </w:rPr>
        <w:t>les arbres.</w:t>
      </w:r>
    </w:p>
    <w:p w14:paraId="375C6548" w14:textId="77777777" w:rsidR="00C61311" w:rsidRPr="007B333B" w:rsidRDefault="00C61311" w:rsidP="00CB4BC1">
      <w:pPr>
        <w:pStyle w:val="Default"/>
        <w:tabs>
          <w:tab w:val="left" w:pos="1276"/>
        </w:tabs>
        <w:ind w:left="709"/>
        <w:jc w:val="both"/>
        <w:rPr>
          <w:rFonts w:ascii="Times New Roman" w:hAnsi="Times New Roman" w:cs="Times New Roman"/>
          <w:color w:val="auto"/>
          <w:sz w:val="20"/>
          <w:szCs w:val="20"/>
        </w:rPr>
      </w:pPr>
    </w:p>
    <w:p w14:paraId="6EA63E70" w14:textId="77777777" w:rsidR="00DE2D42" w:rsidRPr="007B333B" w:rsidRDefault="00DE2D42" w:rsidP="00B15D93">
      <w:pPr>
        <w:pStyle w:val="Titre1"/>
      </w:pPr>
      <w:bookmarkStart w:id="10" w:name="_Toc210641405"/>
      <w:bookmarkStart w:id="11" w:name="_Toc236817254"/>
      <w:r w:rsidRPr="007B333B">
        <w:t>REDUCTION DES NUISANCES</w:t>
      </w:r>
      <w:bookmarkEnd w:id="10"/>
      <w:bookmarkEnd w:id="11"/>
    </w:p>
    <w:p w14:paraId="7AB6533B" w14:textId="77777777" w:rsidR="00DE2D42" w:rsidRPr="007B333B" w:rsidRDefault="00DE2D42" w:rsidP="00C44B25">
      <w:pPr>
        <w:pStyle w:val="Titre2"/>
      </w:pPr>
      <w:bookmarkStart w:id="12" w:name="_Toc210641406"/>
      <w:bookmarkStart w:id="13" w:name="_Toc236817255"/>
      <w:r w:rsidRPr="007B333B">
        <w:t>Lutte contre le bruit</w:t>
      </w:r>
      <w:bookmarkEnd w:id="12"/>
      <w:bookmarkEnd w:id="13"/>
    </w:p>
    <w:p w14:paraId="3FA40B13" w14:textId="77777777" w:rsidR="00DE2D42" w:rsidRPr="007B333B" w:rsidRDefault="00DE2D42" w:rsidP="00CB4BC1">
      <w:pPr>
        <w:pStyle w:val="Default"/>
        <w:tabs>
          <w:tab w:val="left" w:pos="1276"/>
        </w:tabs>
        <w:ind w:left="1276"/>
        <w:jc w:val="both"/>
        <w:rPr>
          <w:rFonts w:ascii="Times New Roman" w:hAnsi="Times New Roman" w:cs="Times New Roman"/>
          <w:color w:val="auto"/>
          <w:sz w:val="20"/>
          <w:szCs w:val="20"/>
        </w:rPr>
      </w:pPr>
      <w:r w:rsidRPr="007B333B">
        <w:rPr>
          <w:rFonts w:ascii="Times New Roman" w:hAnsi="Times New Roman" w:cs="Times New Roman"/>
          <w:color w:val="auto"/>
          <w:sz w:val="20"/>
          <w:szCs w:val="20"/>
        </w:rPr>
        <w:t>L'entreprise s'assurera de l'homologation de ses engins et véhicules de chantier au regard de la</w:t>
      </w:r>
      <w:r w:rsidR="00192342" w:rsidRPr="007B333B">
        <w:rPr>
          <w:rFonts w:ascii="Times New Roman" w:hAnsi="Times New Roman" w:cs="Times New Roman"/>
          <w:color w:val="auto"/>
          <w:sz w:val="20"/>
          <w:szCs w:val="20"/>
        </w:rPr>
        <w:t xml:space="preserve"> </w:t>
      </w:r>
      <w:r w:rsidRPr="007B333B">
        <w:rPr>
          <w:rFonts w:ascii="Times New Roman" w:hAnsi="Times New Roman" w:cs="Times New Roman"/>
          <w:color w:val="auto"/>
          <w:sz w:val="20"/>
          <w:szCs w:val="20"/>
        </w:rPr>
        <w:t>réglementation sur le bruit. Elle veillera aussi à ce qu'ils soient convenablement entretenus pour</w:t>
      </w:r>
      <w:r w:rsidR="00192342" w:rsidRPr="007B333B">
        <w:rPr>
          <w:rFonts w:ascii="Times New Roman" w:hAnsi="Times New Roman" w:cs="Times New Roman"/>
          <w:color w:val="auto"/>
          <w:sz w:val="20"/>
          <w:szCs w:val="20"/>
        </w:rPr>
        <w:t xml:space="preserve"> </w:t>
      </w:r>
      <w:r w:rsidRPr="007B333B">
        <w:rPr>
          <w:rFonts w:ascii="Times New Roman" w:hAnsi="Times New Roman" w:cs="Times New Roman"/>
          <w:color w:val="auto"/>
          <w:sz w:val="20"/>
          <w:szCs w:val="20"/>
        </w:rPr>
        <w:t xml:space="preserve">rester conformes à cette homologation. Les horaires devront être </w:t>
      </w:r>
      <w:r w:rsidR="00EE6F1A" w:rsidRPr="007B333B">
        <w:rPr>
          <w:rFonts w:ascii="Times New Roman" w:hAnsi="Times New Roman" w:cs="Times New Roman"/>
          <w:color w:val="auto"/>
          <w:sz w:val="20"/>
          <w:szCs w:val="20"/>
        </w:rPr>
        <w:t>respectés</w:t>
      </w:r>
      <w:r w:rsidRPr="007B333B">
        <w:rPr>
          <w:rFonts w:ascii="Times New Roman" w:hAnsi="Times New Roman" w:cs="Times New Roman"/>
          <w:color w:val="auto"/>
          <w:sz w:val="20"/>
          <w:szCs w:val="20"/>
        </w:rPr>
        <w:t>. L'entreprise donnera</w:t>
      </w:r>
      <w:r w:rsidR="00192342" w:rsidRPr="007B333B">
        <w:rPr>
          <w:rFonts w:ascii="Times New Roman" w:hAnsi="Times New Roman" w:cs="Times New Roman"/>
          <w:color w:val="auto"/>
          <w:sz w:val="20"/>
          <w:szCs w:val="20"/>
        </w:rPr>
        <w:t xml:space="preserve"> </w:t>
      </w:r>
      <w:r w:rsidRPr="007B333B">
        <w:rPr>
          <w:rFonts w:ascii="Times New Roman" w:hAnsi="Times New Roman" w:cs="Times New Roman"/>
          <w:color w:val="auto"/>
          <w:sz w:val="20"/>
          <w:szCs w:val="20"/>
        </w:rPr>
        <w:t>des consignes pour arrêter les machines temporairement inemployées et respectera la</w:t>
      </w:r>
      <w:r w:rsidR="00192342" w:rsidRPr="007B333B">
        <w:rPr>
          <w:rFonts w:ascii="Times New Roman" w:hAnsi="Times New Roman" w:cs="Times New Roman"/>
          <w:color w:val="auto"/>
          <w:sz w:val="20"/>
          <w:szCs w:val="20"/>
        </w:rPr>
        <w:t xml:space="preserve"> </w:t>
      </w:r>
      <w:r w:rsidRPr="007B333B">
        <w:rPr>
          <w:rFonts w:ascii="Times New Roman" w:hAnsi="Times New Roman" w:cs="Times New Roman"/>
          <w:color w:val="auto"/>
          <w:sz w:val="20"/>
          <w:szCs w:val="20"/>
        </w:rPr>
        <w:t>réglementation en vigueur.</w:t>
      </w:r>
    </w:p>
    <w:p w14:paraId="1349AF7F" w14:textId="77777777" w:rsidR="00DE2D42" w:rsidRPr="007B333B" w:rsidRDefault="00DE2D42" w:rsidP="00CB4BC1">
      <w:pPr>
        <w:pStyle w:val="Default"/>
        <w:tabs>
          <w:tab w:val="left" w:pos="1276"/>
        </w:tabs>
        <w:ind w:left="1276"/>
        <w:jc w:val="both"/>
        <w:rPr>
          <w:rFonts w:ascii="Times New Roman" w:hAnsi="Times New Roman" w:cs="Times New Roman"/>
          <w:color w:val="auto"/>
          <w:sz w:val="20"/>
          <w:szCs w:val="20"/>
        </w:rPr>
      </w:pPr>
    </w:p>
    <w:p w14:paraId="0CDE5B94" w14:textId="77777777" w:rsidR="00DE2D42" w:rsidRPr="007B333B" w:rsidRDefault="00DE2D42" w:rsidP="00C44B25">
      <w:pPr>
        <w:pStyle w:val="Titre2"/>
      </w:pPr>
      <w:bookmarkStart w:id="14" w:name="_Toc210641407"/>
      <w:bookmarkStart w:id="15" w:name="_Toc236817256"/>
      <w:r w:rsidRPr="007B333B">
        <w:t>Performances des moyens mécaniques (aspect et fonctionnement)</w:t>
      </w:r>
      <w:bookmarkEnd w:id="14"/>
      <w:bookmarkEnd w:id="15"/>
    </w:p>
    <w:p w14:paraId="496BF855" w14:textId="77777777" w:rsidR="00390D78" w:rsidRPr="007B333B" w:rsidRDefault="00DE2D42" w:rsidP="00CB4BC1">
      <w:pPr>
        <w:pStyle w:val="Default"/>
        <w:tabs>
          <w:tab w:val="left" w:pos="1276"/>
          <w:tab w:val="left" w:pos="7938"/>
        </w:tabs>
        <w:ind w:left="1276"/>
        <w:jc w:val="both"/>
        <w:rPr>
          <w:rFonts w:ascii="Times New Roman" w:hAnsi="Times New Roman" w:cs="Times New Roman"/>
          <w:color w:val="auto"/>
          <w:sz w:val="20"/>
          <w:szCs w:val="20"/>
        </w:rPr>
      </w:pPr>
      <w:r w:rsidRPr="007B333B">
        <w:rPr>
          <w:rFonts w:ascii="Times New Roman" w:hAnsi="Times New Roman" w:cs="Times New Roman"/>
          <w:color w:val="auto"/>
          <w:sz w:val="20"/>
          <w:szCs w:val="20"/>
        </w:rPr>
        <w:t>Tous les véhicules et engins divers présenteront en permanence un bon aspect d'entretien. Ils</w:t>
      </w:r>
      <w:r w:rsidR="00192342" w:rsidRPr="007B333B">
        <w:rPr>
          <w:rFonts w:ascii="Times New Roman" w:hAnsi="Times New Roman" w:cs="Times New Roman"/>
          <w:color w:val="auto"/>
          <w:sz w:val="20"/>
          <w:szCs w:val="20"/>
        </w:rPr>
        <w:t xml:space="preserve"> </w:t>
      </w:r>
      <w:r w:rsidRPr="007B333B">
        <w:rPr>
          <w:rFonts w:ascii="Times New Roman" w:hAnsi="Times New Roman" w:cs="Times New Roman"/>
          <w:color w:val="auto"/>
          <w:sz w:val="20"/>
          <w:szCs w:val="20"/>
        </w:rPr>
        <w:t xml:space="preserve">seront munis de dispositifs avertisseurs sonores et visuels. </w:t>
      </w:r>
    </w:p>
    <w:p w14:paraId="4E22BE3A" w14:textId="77777777" w:rsidR="00CB4BC1" w:rsidRDefault="00CB4BC1">
      <w:pPr>
        <w:rPr>
          <w:rFonts w:ascii="Times New Roman" w:hAnsi="Times New Roman"/>
        </w:rPr>
      </w:pPr>
      <w:r>
        <w:rPr>
          <w:rFonts w:ascii="Times New Roman" w:hAnsi="Times New Roman"/>
        </w:rPr>
        <w:br w:type="page"/>
      </w:r>
    </w:p>
    <w:p w14:paraId="25E89FBF" w14:textId="77777777" w:rsidR="003C504E" w:rsidRPr="007B333B" w:rsidRDefault="003C504E" w:rsidP="00B15D93">
      <w:pPr>
        <w:pStyle w:val="Titre1"/>
      </w:pPr>
      <w:bookmarkStart w:id="16" w:name="_Toc236817257"/>
      <w:r w:rsidRPr="007B333B">
        <w:lastRenderedPageBreak/>
        <w:t xml:space="preserve">traitement / TRI DES </w:t>
      </w:r>
      <w:r w:rsidR="00CB4BC1" w:rsidRPr="007B333B">
        <w:t>DÉCHETS</w:t>
      </w:r>
      <w:r w:rsidRPr="007B333B">
        <w:t xml:space="preserve"> et valorisation des déchets collectés</w:t>
      </w:r>
      <w:bookmarkEnd w:id="16"/>
    </w:p>
    <w:p w14:paraId="684532B5" w14:textId="77777777" w:rsidR="003C504E" w:rsidRPr="007B333B" w:rsidRDefault="003C504E" w:rsidP="00C44B25">
      <w:pPr>
        <w:pStyle w:val="Default"/>
        <w:tabs>
          <w:tab w:val="left" w:pos="1276"/>
        </w:tabs>
        <w:ind w:left="709" w:right="702"/>
        <w:jc w:val="both"/>
        <w:rPr>
          <w:rFonts w:ascii="Times New Roman" w:hAnsi="Times New Roman" w:cs="Times New Roman"/>
          <w:color w:val="auto"/>
          <w:sz w:val="20"/>
          <w:szCs w:val="20"/>
        </w:rPr>
      </w:pPr>
    </w:p>
    <w:p w14:paraId="41B73F2B" w14:textId="77777777" w:rsidR="003C504E" w:rsidRPr="007B333B" w:rsidRDefault="003C504E" w:rsidP="0037420D">
      <w:pPr>
        <w:pStyle w:val="Default"/>
        <w:tabs>
          <w:tab w:val="left" w:pos="1276"/>
        </w:tabs>
        <w:ind w:left="1276" w:right="702"/>
        <w:jc w:val="both"/>
        <w:rPr>
          <w:rFonts w:ascii="Times New Roman" w:hAnsi="Times New Roman" w:cs="Times New Roman"/>
          <w:color w:val="auto"/>
          <w:sz w:val="20"/>
          <w:szCs w:val="20"/>
          <w:u w:val="single"/>
        </w:rPr>
      </w:pPr>
      <w:r w:rsidRPr="007B333B">
        <w:rPr>
          <w:rFonts w:ascii="Times New Roman" w:hAnsi="Times New Roman" w:cs="Times New Roman"/>
          <w:color w:val="auto"/>
          <w:sz w:val="20"/>
          <w:szCs w:val="20"/>
          <w:u w:val="single"/>
        </w:rPr>
        <w:t>Les entreprises devront :</w:t>
      </w:r>
    </w:p>
    <w:p w14:paraId="2DFF204D" w14:textId="77777777" w:rsidR="00192342" w:rsidRPr="007B333B" w:rsidRDefault="00192342" w:rsidP="00C44B25">
      <w:pPr>
        <w:pStyle w:val="Default"/>
        <w:tabs>
          <w:tab w:val="left" w:pos="1276"/>
        </w:tabs>
        <w:ind w:left="709" w:right="702"/>
        <w:jc w:val="both"/>
        <w:rPr>
          <w:rFonts w:ascii="Times New Roman" w:hAnsi="Times New Roman" w:cs="Times New Roman"/>
          <w:color w:val="auto"/>
          <w:sz w:val="20"/>
          <w:szCs w:val="20"/>
          <w:u w:val="single"/>
        </w:rPr>
      </w:pPr>
    </w:p>
    <w:p w14:paraId="2F86EEFC" w14:textId="77777777" w:rsidR="003C504E" w:rsidRPr="007B333B" w:rsidRDefault="003C504E" w:rsidP="00C44B25">
      <w:pPr>
        <w:pStyle w:val="PN"/>
        <w:numPr>
          <w:ilvl w:val="0"/>
          <w:numId w:val="3"/>
        </w:numPr>
        <w:tabs>
          <w:tab w:val="clear" w:pos="2345"/>
          <w:tab w:val="left" w:pos="1276"/>
          <w:tab w:val="num" w:pos="2410"/>
          <w:tab w:val="num" w:pos="3402"/>
        </w:tabs>
        <w:ind w:left="1985" w:right="702" w:firstLine="0"/>
        <w:rPr>
          <w:rFonts w:ascii="Times New Roman" w:hAnsi="Times New Roman"/>
        </w:rPr>
      </w:pPr>
      <w:r w:rsidRPr="007B333B">
        <w:rPr>
          <w:rFonts w:ascii="Times New Roman" w:hAnsi="Times New Roman"/>
        </w:rPr>
        <w:t>Réduire les flux de déchets en utilisant des matériaux et des techniques qui produisent des quantités limitées de déchets et en favorisant la réutilisation des matériaux sur le chantier,</w:t>
      </w:r>
    </w:p>
    <w:p w14:paraId="668AF82F" w14:textId="77777777" w:rsidR="003C504E" w:rsidRPr="007B333B" w:rsidRDefault="003C504E" w:rsidP="00C44B25">
      <w:pPr>
        <w:pStyle w:val="PN"/>
        <w:numPr>
          <w:ilvl w:val="0"/>
          <w:numId w:val="3"/>
        </w:numPr>
        <w:tabs>
          <w:tab w:val="clear" w:pos="2345"/>
          <w:tab w:val="left" w:pos="1276"/>
          <w:tab w:val="num" w:pos="2410"/>
          <w:tab w:val="num" w:pos="3402"/>
        </w:tabs>
        <w:ind w:left="1985" w:right="702" w:firstLine="0"/>
        <w:rPr>
          <w:rFonts w:ascii="Times New Roman" w:hAnsi="Times New Roman"/>
        </w:rPr>
      </w:pPr>
      <w:r w:rsidRPr="007B333B">
        <w:rPr>
          <w:rFonts w:ascii="Times New Roman" w:hAnsi="Times New Roman"/>
        </w:rPr>
        <w:t>Assumer la responsabilité du tri de leurs déchets, de leur dépôt dans les bennes adaptées mises en place sur le chantier et supporter les coûts de traitement de ceux-ci,</w:t>
      </w:r>
    </w:p>
    <w:p w14:paraId="7C601D94" w14:textId="77777777" w:rsidR="003C504E" w:rsidRPr="007B333B" w:rsidRDefault="003C504E" w:rsidP="00C44B25">
      <w:pPr>
        <w:pStyle w:val="PN"/>
        <w:numPr>
          <w:ilvl w:val="0"/>
          <w:numId w:val="3"/>
        </w:numPr>
        <w:tabs>
          <w:tab w:val="clear" w:pos="2345"/>
          <w:tab w:val="left" w:pos="1276"/>
          <w:tab w:val="num" w:pos="2410"/>
          <w:tab w:val="num" w:pos="3402"/>
        </w:tabs>
        <w:ind w:left="1985" w:right="702" w:firstLine="0"/>
        <w:rPr>
          <w:rFonts w:ascii="Times New Roman" w:hAnsi="Times New Roman"/>
        </w:rPr>
      </w:pPr>
      <w:r w:rsidRPr="007B333B">
        <w:rPr>
          <w:rFonts w:ascii="Times New Roman" w:hAnsi="Times New Roman"/>
        </w:rPr>
        <w:t xml:space="preserve">Installer au moins trois bennes sur le chantier (déchets inertes, DIB, déchets </w:t>
      </w:r>
      <w:r w:rsidR="006B474A" w:rsidRPr="007B333B">
        <w:rPr>
          <w:rFonts w:ascii="Times New Roman" w:hAnsi="Times New Roman"/>
        </w:rPr>
        <w:t>bois/métaux</w:t>
      </w:r>
      <w:r w:rsidRPr="007B333B">
        <w:rPr>
          <w:rFonts w:ascii="Times New Roman" w:hAnsi="Times New Roman"/>
        </w:rPr>
        <w:t>),</w:t>
      </w:r>
    </w:p>
    <w:p w14:paraId="0E5BB64C" w14:textId="77777777" w:rsidR="003C504E" w:rsidRPr="007B333B" w:rsidRDefault="003C504E" w:rsidP="00C44B25">
      <w:pPr>
        <w:pStyle w:val="PN"/>
        <w:numPr>
          <w:ilvl w:val="0"/>
          <w:numId w:val="3"/>
        </w:numPr>
        <w:tabs>
          <w:tab w:val="clear" w:pos="2345"/>
          <w:tab w:val="left" w:pos="1276"/>
          <w:tab w:val="num" w:pos="2410"/>
          <w:tab w:val="num" w:pos="3402"/>
        </w:tabs>
        <w:ind w:left="1985" w:right="702" w:firstLine="0"/>
        <w:rPr>
          <w:rFonts w:ascii="Times New Roman" w:hAnsi="Times New Roman"/>
        </w:rPr>
      </w:pPr>
      <w:r w:rsidRPr="007B333B">
        <w:rPr>
          <w:rFonts w:ascii="Times New Roman" w:hAnsi="Times New Roman"/>
        </w:rPr>
        <w:t>Justifier des modalités de transport, de la destination des déchets et de leur devenir (traçabilité), lors de la gestion et de l’évacuation des déchets,</w:t>
      </w:r>
    </w:p>
    <w:p w14:paraId="6F6D3B14" w14:textId="77777777" w:rsidR="003C504E" w:rsidRPr="007B333B" w:rsidRDefault="003C504E" w:rsidP="00C44B25">
      <w:pPr>
        <w:pStyle w:val="PN"/>
        <w:numPr>
          <w:ilvl w:val="0"/>
          <w:numId w:val="3"/>
        </w:numPr>
        <w:tabs>
          <w:tab w:val="clear" w:pos="2345"/>
          <w:tab w:val="left" w:pos="1276"/>
          <w:tab w:val="num" w:pos="2410"/>
          <w:tab w:val="num" w:pos="3402"/>
        </w:tabs>
        <w:ind w:left="1985" w:right="702" w:firstLine="0"/>
        <w:rPr>
          <w:rFonts w:ascii="Times New Roman" w:hAnsi="Times New Roman"/>
        </w:rPr>
      </w:pPr>
      <w:r w:rsidRPr="007B333B">
        <w:rPr>
          <w:rFonts w:ascii="Times New Roman" w:hAnsi="Times New Roman"/>
        </w:rPr>
        <w:t>Lister les matériaux qu’elles vont utiliser de façon à bien appréhender l’élimination et la revalorisation des déchets,</w:t>
      </w:r>
    </w:p>
    <w:p w14:paraId="4C805451" w14:textId="77777777" w:rsidR="003C504E" w:rsidRDefault="003C504E" w:rsidP="00C44B25">
      <w:pPr>
        <w:pStyle w:val="PN"/>
        <w:numPr>
          <w:ilvl w:val="0"/>
          <w:numId w:val="3"/>
        </w:numPr>
        <w:tabs>
          <w:tab w:val="left" w:pos="1276"/>
          <w:tab w:val="num" w:pos="3402"/>
        </w:tabs>
        <w:ind w:left="1985" w:right="702" w:firstLine="0"/>
        <w:rPr>
          <w:rFonts w:ascii="Times New Roman" w:hAnsi="Times New Roman"/>
        </w:rPr>
      </w:pPr>
      <w:r w:rsidRPr="007B333B">
        <w:rPr>
          <w:rFonts w:ascii="Times New Roman" w:hAnsi="Times New Roman"/>
        </w:rPr>
        <w:t>Tenir à la disposition du maître d’ouvrage et du maître d’</w:t>
      </w:r>
      <w:r w:rsidR="00CB4BC1" w:rsidRPr="007B333B">
        <w:rPr>
          <w:rFonts w:ascii="Times New Roman" w:hAnsi="Times New Roman"/>
        </w:rPr>
        <w:t>œuvre</w:t>
      </w:r>
      <w:r w:rsidRPr="007B333B">
        <w:rPr>
          <w:rFonts w:ascii="Times New Roman" w:hAnsi="Times New Roman"/>
        </w:rPr>
        <w:t>, les documents relatifs à la gestion des déchets (traçabilité). Elles devront remplir les bordereaux de suivi de déchets de chantier et les leur communiquer dûment remplis</w:t>
      </w:r>
      <w:r w:rsidR="006B474A" w:rsidRPr="007B333B">
        <w:rPr>
          <w:rFonts w:ascii="Times New Roman" w:hAnsi="Times New Roman"/>
        </w:rPr>
        <w:t xml:space="preserve"> aux besoins</w:t>
      </w:r>
      <w:r w:rsidRPr="007B333B">
        <w:rPr>
          <w:rFonts w:ascii="Times New Roman" w:hAnsi="Times New Roman"/>
        </w:rPr>
        <w:t>.</w:t>
      </w:r>
    </w:p>
    <w:p w14:paraId="722F908C" w14:textId="77777777" w:rsidR="00C44B25" w:rsidRDefault="00C44B25" w:rsidP="00C44B25">
      <w:pPr>
        <w:pStyle w:val="PN"/>
        <w:tabs>
          <w:tab w:val="left" w:pos="1276"/>
          <w:tab w:val="num" w:pos="3402"/>
        </w:tabs>
        <w:ind w:right="702"/>
        <w:rPr>
          <w:rFonts w:ascii="Times New Roman" w:hAnsi="Times New Roman"/>
        </w:rPr>
      </w:pPr>
    </w:p>
    <w:p w14:paraId="25C944FF" w14:textId="77777777" w:rsidR="00C44B25" w:rsidRPr="007B333B" w:rsidRDefault="00C44B25" w:rsidP="00C44B25">
      <w:pPr>
        <w:pStyle w:val="PN"/>
        <w:tabs>
          <w:tab w:val="left" w:pos="1276"/>
          <w:tab w:val="num" w:pos="3402"/>
        </w:tabs>
        <w:ind w:right="702"/>
        <w:rPr>
          <w:rFonts w:ascii="Times New Roman" w:hAnsi="Times New Roman"/>
        </w:rPr>
      </w:pPr>
    </w:p>
    <w:p w14:paraId="3568A11C" w14:textId="77777777" w:rsidR="00B0668B" w:rsidRPr="007B333B" w:rsidRDefault="00B0668B" w:rsidP="00C44B25">
      <w:pPr>
        <w:pStyle w:val="PN"/>
        <w:numPr>
          <w:ilvl w:val="0"/>
          <w:numId w:val="3"/>
        </w:numPr>
        <w:tabs>
          <w:tab w:val="left" w:pos="1276"/>
          <w:tab w:val="num" w:pos="3402"/>
        </w:tabs>
        <w:ind w:left="1985" w:right="702" w:firstLine="0"/>
        <w:rPr>
          <w:rFonts w:ascii="Times New Roman" w:hAnsi="Times New Roman"/>
        </w:rPr>
      </w:pPr>
      <w:r w:rsidRPr="007B333B">
        <w:rPr>
          <w:rFonts w:ascii="Times New Roman" w:hAnsi="Times New Roman"/>
        </w:rPr>
        <w:t>Utiliser sur le site de l’eau provenant d’une cuve d’eau de pluie. En cas d’impossibilité, l’utilisation de l’eau de Ville sera faite de manière parcimonieuse en évitant tout gaspillage.</w:t>
      </w:r>
    </w:p>
    <w:p w14:paraId="09F98B0A" w14:textId="77777777" w:rsidR="003C504E" w:rsidRPr="007B333B" w:rsidRDefault="003C504E" w:rsidP="00C44B25">
      <w:pPr>
        <w:pStyle w:val="PN"/>
        <w:numPr>
          <w:ilvl w:val="0"/>
          <w:numId w:val="3"/>
        </w:numPr>
        <w:tabs>
          <w:tab w:val="left" w:pos="1276"/>
          <w:tab w:val="num" w:pos="3402"/>
        </w:tabs>
        <w:ind w:left="1985" w:right="702" w:firstLine="0"/>
        <w:rPr>
          <w:rFonts w:ascii="Times New Roman" w:hAnsi="Times New Roman"/>
        </w:rPr>
      </w:pPr>
      <w:r w:rsidRPr="007B333B">
        <w:rPr>
          <w:rFonts w:ascii="Times New Roman" w:hAnsi="Times New Roman"/>
        </w:rPr>
        <w:t>Les eaux de lavage des outils et bennes devront être traitées par la mise en place de bacs</w:t>
      </w:r>
      <w:r w:rsidR="006B474A" w:rsidRPr="007B333B">
        <w:rPr>
          <w:rFonts w:ascii="Times New Roman" w:hAnsi="Times New Roman"/>
        </w:rPr>
        <w:t xml:space="preserve"> de rétention pour le nettoyage. </w:t>
      </w:r>
      <w:r w:rsidRPr="007B333B">
        <w:rPr>
          <w:rFonts w:ascii="Times New Roman" w:hAnsi="Times New Roman"/>
        </w:rPr>
        <w:t xml:space="preserve">En ce qui concerne les bennes à béton, les dépôts de béton </w:t>
      </w:r>
      <w:r w:rsidR="00B0668B" w:rsidRPr="007B333B">
        <w:rPr>
          <w:rFonts w:ascii="Times New Roman" w:hAnsi="Times New Roman"/>
        </w:rPr>
        <w:t>devront</w:t>
      </w:r>
      <w:r w:rsidRPr="007B333B">
        <w:rPr>
          <w:rFonts w:ascii="Times New Roman" w:hAnsi="Times New Roman"/>
        </w:rPr>
        <w:t xml:space="preserve"> être jetés dans la benne à gravats inertes.</w:t>
      </w:r>
    </w:p>
    <w:p w14:paraId="4557A645" w14:textId="77777777" w:rsidR="003C504E" w:rsidRPr="007B333B" w:rsidRDefault="003C504E" w:rsidP="00C44B25">
      <w:pPr>
        <w:pStyle w:val="PN"/>
        <w:numPr>
          <w:ilvl w:val="0"/>
          <w:numId w:val="3"/>
        </w:numPr>
        <w:tabs>
          <w:tab w:val="left" w:pos="1276"/>
          <w:tab w:val="num" w:pos="3402"/>
        </w:tabs>
        <w:ind w:left="1985" w:right="702" w:firstLine="0"/>
        <w:rPr>
          <w:rFonts w:ascii="Times New Roman" w:hAnsi="Times New Roman"/>
        </w:rPr>
      </w:pPr>
      <w:r w:rsidRPr="007B333B">
        <w:rPr>
          <w:rFonts w:ascii="Times New Roman" w:hAnsi="Times New Roman"/>
        </w:rPr>
        <w:t xml:space="preserve">Concernant les huiles de décoffrage, les huiles végétales seront privilégiées. Cependant, les quantités mises en </w:t>
      </w:r>
      <w:r w:rsidR="00CB4BC1" w:rsidRPr="007B333B">
        <w:rPr>
          <w:rFonts w:ascii="Times New Roman" w:hAnsi="Times New Roman"/>
        </w:rPr>
        <w:t>œuvre</w:t>
      </w:r>
      <w:r w:rsidRPr="007B333B">
        <w:rPr>
          <w:rFonts w:ascii="Times New Roman" w:hAnsi="Times New Roman"/>
        </w:rPr>
        <w:t xml:space="preserve"> </w:t>
      </w:r>
      <w:r w:rsidR="00B0668B" w:rsidRPr="007B333B">
        <w:rPr>
          <w:rFonts w:ascii="Times New Roman" w:hAnsi="Times New Roman"/>
        </w:rPr>
        <w:t>devront</w:t>
      </w:r>
      <w:r w:rsidRPr="007B333B">
        <w:rPr>
          <w:rFonts w:ascii="Times New Roman" w:hAnsi="Times New Roman"/>
        </w:rPr>
        <w:t xml:space="preserve"> être limitées au strict nécessaire.</w:t>
      </w:r>
    </w:p>
    <w:p w14:paraId="4E928247" w14:textId="77777777" w:rsidR="00B0668B" w:rsidRPr="007B333B" w:rsidRDefault="00B0668B" w:rsidP="00C44B25">
      <w:pPr>
        <w:pStyle w:val="PN"/>
        <w:tabs>
          <w:tab w:val="left" w:pos="1276"/>
          <w:tab w:val="num" w:pos="2345"/>
          <w:tab w:val="num" w:pos="3402"/>
        </w:tabs>
        <w:ind w:left="1985" w:right="702"/>
        <w:rPr>
          <w:rFonts w:ascii="Times New Roman" w:hAnsi="Times New Roman"/>
        </w:rPr>
      </w:pPr>
    </w:p>
    <w:p w14:paraId="659CB622" w14:textId="77777777" w:rsidR="003C504E" w:rsidRPr="007B333B" w:rsidRDefault="003C504E" w:rsidP="00C44B25">
      <w:pPr>
        <w:pStyle w:val="Default"/>
        <w:tabs>
          <w:tab w:val="left" w:pos="1276"/>
        </w:tabs>
        <w:ind w:left="709" w:right="702"/>
        <w:jc w:val="both"/>
        <w:rPr>
          <w:rFonts w:ascii="Times New Roman" w:hAnsi="Times New Roman" w:cs="Times New Roman"/>
          <w:color w:val="auto"/>
          <w:sz w:val="20"/>
          <w:szCs w:val="20"/>
        </w:rPr>
      </w:pPr>
    </w:p>
    <w:p w14:paraId="4804161C" w14:textId="77777777" w:rsidR="003C504E" w:rsidRPr="007B333B" w:rsidRDefault="003C504E" w:rsidP="0037420D">
      <w:pPr>
        <w:pStyle w:val="Default"/>
        <w:tabs>
          <w:tab w:val="left" w:pos="1276"/>
        </w:tabs>
        <w:ind w:left="1276" w:right="702"/>
        <w:jc w:val="both"/>
        <w:rPr>
          <w:rFonts w:ascii="Times New Roman" w:hAnsi="Times New Roman" w:cs="Times New Roman"/>
          <w:color w:val="auto"/>
          <w:sz w:val="20"/>
          <w:szCs w:val="20"/>
          <w:u w:val="single"/>
        </w:rPr>
      </w:pPr>
      <w:r w:rsidRPr="007B333B">
        <w:rPr>
          <w:rFonts w:ascii="Times New Roman" w:hAnsi="Times New Roman" w:cs="Times New Roman"/>
          <w:color w:val="auto"/>
          <w:sz w:val="20"/>
          <w:szCs w:val="20"/>
          <w:u w:val="single"/>
        </w:rPr>
        <w:t xml:space="preserve">Les bennes </w:t>
      </w:r>
      <w:r w:rsidR="00B0668B" w:rsidRPr="007B333B">
        <w:rPr>
          <w:rFonts w:ascii="Times New Roman" w:hAnsi="Times New Roman" w:cs="Times New Roman"/>
          <w:color w:val="auto"/>
          <w:sz w:val="20"/>
          <w:szCs w:val="20"/>
          <w:u w:val="single"/>
        </w:rPr>
        <w:t xml:space="preserve">seront regroupées dans la zone définie au préalable </w:t>
      </w:r>
      <w:r w:rsidRPr="007B333B">
        <w:rPr>
          <w:rFonts w:ascii="Times New Roman" w:hAnsi="Times New Roman" w:cs="Times New Roman"/>
          <w:color w:val="auto"/>
          <w:sz w:val="20"/>
          <w:szCs w:val="20"/>
          <w:u w:val="single"/>
        </w:rPr>
        <w:t xml:space="preserve">pour le tri sélectif </w:t>
      </w:r>
      <w:r w:rsidR="00B0668B" w:rsidRPr="007B333B">
        <w:rPr>
          <w:rFonts w:ascii="Times New Roman" w:hAnsi="Times New Roman" w:cs="Times New Roman"/>
          <w:color w:val="auto"/>
          <w:sz w:val="20"/>
          <w:szCs w:val="20"/>
          <w:u w:val="single"/>
        </w:rPr>
        <w:t xml:space="preserve"> </w:t>
      </w:r>
      <w:r w:rsidRPr="007B333B">
        <w:rPr>
          <w:rFonts w:ascii="Times New Roman" w:hAnsi="Times New Roman" w:cs="Times New Roman"/>
          <w:color w:val="auto"/>
          <w:sz w:val="20"/>
          <w:szCs w:val="20"/>
          <w:u w:val="single"/>
        </w:rPr>
        <w:t>notamment :</w:t>
      </w:r>
    </w:p>
    <w:p w14:paraId="5FD10F41" w14:textId="77777777" w:rsidR="003C504E" w:rsidRPr="007B333B" w:rsidRDefault="003C504E" w:rsidP="00C44B25">
      <w:pPr>
        <w:pStyle w:val="Default"/>
        <w:tabs>
          <w:tab w:val="left" w:pos="1276"/>
        </w:tabs>
        <w:ind w:left="709" w:right="702"/>
        <w:jc w:val="both"/>
        <w:rPr>
          <w:rFonts w:ascii="Times New Roman" w:hAnsi="Times New Roman" w:cs="Times New Roman"/>
          <w:color w:val="auto"/>
          <w:sz w:val="20"/>
          <w:szCs w:val="20"/>
        </w:rPr>
      </w:pPr>
    </w:p>
    <w:p w14:paraId="72431DB5" w14:textId="77777777" w:rsidR="003C504E" w:rsidRPr="007B333B" w:rsidRDefault="003C504E" w:rsidP="00C44B25">
      <w:pPr>
        <w:pStyle w:val="PN"/>
        <w:numPr>
          <w:ilvl w:val="0"/>
          <w:numId w:val="3"/>
        </w:numPr>
        <w:tabs>
          <w:tab w:val="left" w:pos="1276"/>
          <w:tab w:val="num" w:pos="3402"/>
        </w:tabs>
        <w:ind w:left="1985" w:right="702" w:firstLine="0"/>
        <w:rPr>
          <w:rFonts w:ascii="Times New Roman" w:hAnsi="Times New Roman"/>
        </w:rPr>
      </w:pPr>
      <w:r w:rsidRPr="007B333B">
        <w:rPr>
          <w:rFonts w:ascii="Times New Roman" w:hAnsi="Times New Roman"/>
        </w:rPr>
        <w:t>benne pour le bois et déchets verts</w:t>
      </w:r>
    </w:p>
    <w:p w14:paraId="13D79494" w14:textId="77777777" w:rsidR="003C504E" w:rsidRPr="007B333B" w:rsidRDefault="003C504E" w:rsidP="00C44B25">
      <w:pPr>
        <w:pStyle w:val="PN"/>
        <w:numPr>
          <w:ilvl w:val="0"/>
          <w:numId w:val="3"/>
        </w:numPr>
        <w:tabs>
          <w:tab w:val="left" w:pos="1276"/>
          <w:tab w:val="num" w:pos="3402"/>
        </w:tabs>
        <w:ind w:left="1985" w:right="702" w:firstLine="0"/>
        <w:rPr>
          <w:rFonts w:ascii="Times New Roman" w:hAnsi="Times New Roman"/>
        </w:rPr>
      </w:pPr>
      <w:r w:rsidRPr="007B333B">
        <w:rPr>
          <w:rFonts w:ascii="Times New Roman" w:hAnsi="Times New Roman"/>
        </w:rPr>
        <w:t>benne pour le papier et le carton</w:t>
      </w:r>
    </w:p>
    <w:p w14:paraId="506BB3ED" w14:textId="77777777" w:rsidR="003C504E" w:rsidRPr="007B333B" w:rsidRDefault="003C504E" w:rsidP="00C44B25">
      <w:pPr>
        <w:pStyle w:val="PN"/>
        <w:numPr>
          <w:ilvl w:val="0"/>
          <w:numId w:val="3"/>
        </w:numPr>
        <w:tabs>
          <w:tab w:val="left" w:pos="1276"/>
          <w:tab w:val="num" w:pos="3402"/>
        </w:tabs>
        <w:ind w:left="1985" w:right="702" w:firstLine="0"/>
        <w:rPr>
          <w:rFonts w:ascii="Times New Roman" w:hAnsi="Times New Roman"/>
        </w:rPr>
      </w:pPr>
      <w:r w:rsidRPr="007B333B">
        <w:rPr>
          <w:rFonts w:ascii="Times New Roman" w:hAnsi="Times New Roman"/>
        </w:rPr>
        <w:t>benne pour métaux non ferreux et stockage du fer</w:t>
      </w:r>
    </w:p>
    <w:p w14:paraId="4EE273D9" w14:textId="77777777" w:rsidR="003C504E" w:rsidRPr="007B333B" w:rsidRDefault="003C504E" w:rsidP="00C44B25">
      <w:pPr>
        <w:pStyle w:val="PN"/>
        <w:numPr>
          <w:ilvl w:val="0"/>
          <w:numId w:val="3"/>
        </w:numPr>
        <w:tabs>
          <w:tab w:val="left" w:pos="1276"/>
          <w:tab w:val="num" w:pos="3402"/>
        </w:tabs>
        <w:ind w:left="1985" w:right="702" w:firstLine="0"/>
        <w:rPr>
          <w:rFonts w:ascii="Times New Roman" w:hAnsi="Times New Roman"/>
        </w:rPr>
      </w:pPr>
      <w:r w:rsidRPr="007B333B">
        <w:rPr>
          <w:rFonts w:ascii="Times New Roman" w:hAnsi="Times New Roman"/>
        </w:rPr>
        <w:t>benne pour les déchets industriels banals (DIB)</w:t>
      </w:r>
    </w:p>
    <w:p w14:paraId="6083231F" w14:textId="77777777" w:rsidR="003C504E" w:rsidRPr="007B333B" w:rsidRDefault="003C504E" w:rsidP="00C44B25">
      <w:pPr>
        <w:pStyle w:val="PN"/>
        <w:numPr>
          <w:ilvl w:val="0"/>
          <w:numId w:val="3"/>
        </w:numPr>
        <w:tabs>
          <w:tab w:val="left" w:pos="1276"/>
          <w:tab w:val="num" w:pos="3402"/>
        </w:tabs>
        <w:ind w:left="1985" w:right="702" w:firstLine="0"/>
        <w:rPr>
          <w:rFonts w:ascii="Times New Roman" w:hAnsi="Times New Roman"/>
        </w:rPr>
      </w:pPr>
      <w:r w:rsidRPr="007B333B">
        <w:rPr>
          <w:rFonts w:ascii="Times New Roman" w:hAnsi="Times New Roman"/>
        </w:rPr>
        <w:t>benne pour le plâtre</w:t>
      </w:r>
    </w:p>
    <w:p w14:paraId="21E74D8E" w14:textId="77777777" w:rsidR="003C504E" w:rsidRPr="007B333B" w:rsidRDefault="003C504E" w:rsidP="00C44B25">
      <w:pPr>
        <w:pStyle w:val="PN"/>
        <w:numPr>
          <w:ilvl w:val="0"/>
          <w:numId w:val="3"/>
        </w:numPr>
        <w:tabs>
          <w:tab w:val="left" w:pos="1276"/>
          <w:tab w:val="num" w:pos="3402"/>
        </w:tabs>
        <w:ind w:left="1985" w:right="702" w:firstLine="0"/>
        <w:rPr>
          <w:rFonts w:ascii="Times New Roman" w:hAnsi="Times New Roman"/>
        </w:rPr>
      </w:pPr>
      <w:r w:rsidRPr="007B333B">
        <w:rPr>
          <w:rFonts w:ascii="Times New Roman" w:hAnsi="Times New Roman"/>
        </w:rPr>
        <w:t>benne béton / ciment, maçonnerie brique</w:t>
      </w:r>
    </w:p>
    <w:p w14:paraId="41970CA3" w14:textId="77777777" w:rsidR="003C504E" w:rsidRDefault="003C504E" w:rsidP="00C44B25">
      <w:pPr>
        <w:pStyle w:val="PN"/>
        <w:tabs>
          <w:tab w:val="left" w:pos="1276"/>
          <w:tab w:val="num" w:pos="3402"/>
        </w:tabs>
        <w:ind w:left="709" w:right="702"/>
        <w:rPr>
          <w:rFonts w:ascii="Times New Roman" w:hAnsi="Times New Roman"/>
        </w:rPr>
      </w:pPr>
    </w:p>
    <w:p w14:paraId="5ACCB110" w14:textId="77777777" w:rsidR="00C44B25" w:rsidRPr="007B333B" w:rsidRDefault="00C44B25" w:rsidP="00C44B25">
      <w:pPr>
        <w:pStyle w:val="PN"/>
        <w:tabs>
          <w:tab w:val="left" w:pos="1276"/>
          <w:tab w:val="num" w:pos="3402"/>
        </w:tabs>
        <w:ind w:left="709" w:right="702"/>
        <w:rPr>
          <w:rFonts w:ascii="Times New Roman" w:hAnsi="Times New Roman"/>
        </w:rPr>
      </w:pPr>
    </w:p>
    <w:p w14:paraId="79B1A992" w14:textId="77777777" w:rsidR="003C504E" w:rsidRPr="007B333B" w:rsidRDefault="003C504E" w:rsidP="0037420D">
      <w:pPr>
        <w:pStyle w:val="Default"/>
        <w:tabs>
          <w:tab w:val="left" w:pos="1276"/>
        </w:tabs>
        <w:ind w:left="1276" w:right="702"/>
        <w:jc w:val="both"/>
        <w:rPr>
          <w:rFonts w:ascii="Times New Roman" w:hAnsi="Times New Roman" w:cs="Times New Roman"/>
          <w:color w:val="auto"/>
          <w:sz w:val="20"/>
          <w:szCs w:val="20"/>
          <w:u w:val="single"/>
        </w:rPr>
      </w:pPr>
      <w:r w:rsidRPr="007B333B">
        <w:rPr>
          <w:rFonts w:ascii="Times New Roman" w:hAnsi="Times New Roman" w:cs="Times New Roman"/>
          <w:color w:val="auto"/>
          <w:sz w:val="20"/>
          <w:szCs w:val="20"/>
          <w:u w:val="single"/>
        </w:rPr>
        <w:t>Pour chaque type de déchet, des filières de traitement et de valorisation seront recherchées à</w:t>
      </w:r>
      <w:r w:rsidR="0037420D">
        <w:rPr>
          <w:rFonts w:ascii="Times New Roman" w:hAnsi="Times New Roman" w:cs="Times New Roman"/>
          <w:color w:val="auto"/>
          <w:sz w:val="20"/>
          <w:szCs w:val="20"/>
          <w:u w:val="single"/>
        </w:rPr>
        <w:t xml:space="preserve"> </w:t>
      </w:r>
      <w:r w:rsidRPr="007B333B">
        <w:rPr>
          <w:rFonts w:ascii="Times New Roman" w:hAnsi="Times New Roman" w:cs="Times New Roman"/>
          <w:color w:val="auto"/>
          <w:sz w:val="20"/>
          <w:szCs w:val="20"/>
          <w:u w:val="single"/>
        </w:rPr>
        <w:t>l’échelle locale notamment :</w:t>
      </w:r>
    </w:p>
    <w:p w14:paraId="2FC3426C" w14:textId="77777777" w:rsidR="003C504E" w:rsidRPr="007B333B" w:rsidRDefault="003C504E" w:rsidP="00C44B25">
      <w:pPr>
        <w:pStyle w:val="PN"/>
        <w:tabs>
          <w:tab w:val="left" w:pos="1276"/>
        </w:tabs>
        <w:ind w:left="709" w:right="702"/>
        <w:rPr>
          <w:rFonts w:ascii="Times New Roman" w:hAnsi="Times New Roman"/>
        </w:rPr>
      </w:pPr>
    </w:p>
    <w:p w14:paraId="70D7F0CA" w14:textId="77777777" w:rsidR="003C504E" w:rsidRPr="007B333B" w:rsidRDefault="003C504E" w:rsidP="00C44B25">
      <w:pPr>
        <w:pStyle w:val="PN"/>
        <w:numPr>
          <w:ilvl w:val="0"/>
          <w:numId w:val="3"/>
        </w:numPr>
        <w:tabs>
          <w:tab w:val="left" w:pos="1276"/>
          <w:tab w:val="num" w:pos="3402"/>
        </w:tabs>
        <w:ind w:left="1985" w:right="702" w:firstLine="0"/>
        <w:rPr>
          <w:rFonts w:ascii="Times New Roman" w:hAnsi="Times New Roman"/>
        </w:rPr>
      </w:pPr>
      <w:r w:rsidRPr="007B333B">
        <w:rPr>
          <w:rFonts w:ascii="Times New Roman" w:hAnsi="Times New Roman"/>
        </w:rPr>
        <w:t>bétons et gravats inertes : concassage, triage, calibrage</w:t>
      </w:r>
    </w:p>
    <w:p w14:paraId="273D6122" w14:textId="77777777" w:rsidR="003C504E" w:rsidRPr="007B333B" w:rsidRDefault="003C504E" w:rsidP="00C44B25">
      <w:pPr>
        <w:pStyle w:val="PN"/>
        <w:numPr>
          <w:ilvl w:val="0"/>
          <w:numId w:val="3"/>
        </w:numPr>
        <w:tabs>
          <w:tab w:val="left" w:pos="1276"/>
          <w:tab w:val="num" w:pos="3402"/>
        </w:tabs>
        <w:ind w:left="1985" w:right="702" w:firstLine="0"/>
        <w:rPr>
          <w:rFonts w:ascii="Times New Roman" w:hAnsi="Times New Roman"/>
        </w:rPr>
      </w:pPr>
      <w:r w:rsidRPr="007B333B">
        <w:rPr>
          <w:rFonts w:ascii="Times New Roman" w:hAnsi="Times New Roman"/>
        </w:rPr>
        <w:t>déchets métalliques : ferrailleur</w:t>
      </w:r>
    </w:p>
    <w:p w14:paraId="78C4109E" w14:textId="77777777" w:rsidR="003C504E" w:rsidRPr="007B333B" w:rsidRDefault="003C504E" w:rsidP="00C44B25">
      <w:pPr>
        <w:pStyle w:val="PN"/>
        <w:numPr>
          <w:ilvl w:val="0"/>
          <w:numId w:val="3"/>
        </w:numPr>
        <w:tabs>
          <w:tab w:val="left" w:pos="1276"/>
          <w:tab w:val="num" w:pos="3402"/>
        </w:tabs>
        <w:ind w:left="1985" w:right="702" w:firstLine="0"/>
        <w:rPr>
          <w:rFonts w:ascii="Times New Roman" w:hAnsi="Times New Roman"/>
        </w:rPr>
      </w:pPr>
      <w:r w:rsidRPr="007B333B">
        <w:rPr>
          <w:rFonts w:ascii="Times New Roman" w:hAnsi="Times New Roman"/>
        </w:rPr>
        <w:t>déchets verts : compostage</w:t>
      </w:r>
    </w:p>
    <w:p w14:paraId="14BE713E" w14:textId="77777777" w:rsidR="003C504E" w:rsidRPr="007B333B" w:rsidRDefault="003C504E" w:rsidP="00C44B25">
      <w:pPr>
        <w:pStyle w:val="PN"/>
        <w:numPr>
          <w:ilvl w:val="0"/>
          <w:numId w:val="3"/>
        </w:numPr>
        <w:tabs>
          <w:tab w:val="left" w:pos="1276"/>
          <w:tab w:val="num" w:pos="3402"/>
        </w:tabs>
        <w:ind w:left="1985" w:right="702" w:firstLine="0"/>
        <w:rPr>
          <w:rFonts w:ascii="Times New Roman" w:hAnsi="Times New Roman"/>
        </w:rPr>
      </w:pPr>
      <w:r w:rsidRPr="007B333B">
        <w:rPr>
          <w:rFonts w:ascii="Times New Roman" w:hAnsi="Times New Roman"/>
        </w:rPr>
        <w:t>incinération, décharge de classe I ou classe II</w:t>
      </w:r>
    </w:p>
    <w:p w14:paraId="690B041B" w14:textId="77777777" w:rsidR="003C504E" w:rsidRPr="007B333B" w:rsidRDefault="003C504E" w:rsidP="00C44B25">
      <w:pPr>
        <w:pStyle w:val="PN"/>
        <w:numPr>
          <w:ilvl w:val="0"/>
          <w:numId w:val="3"/>
        </w:numPr>
        <w:tabs>
          <w:tab w:val="left" w:pos="1276"/>
          <w:tab w:val="num" w:pos="3402"/>
        </w:tabs>
        <w:ind w:left="1985" w:right="702" w:firstLine="0"/>
        <w:rPr>
          <w:rFonts w:ascii="Times New Roman" w:hAnsi="Times New Roman"/>
        </w:rPr>
      </w:pPr>
      <w:r w:rsidRPr="007B333B">
        <w:rPr>
          <w:rFonts w:ascii="Times New Roman" w:hAnsi="Times New Roman"/>
        </w:rPr>
        <w:t>peintures et vernis : tri et incinération ou décharge de classe I</w:t>
      </w:r>
    </w:p>
    <w:p w14:paraId="66A95C91" w14:textId="77777777" w:rsidR="003C504E" w:rsidRPr="007B333B" w:rsidRDefault="003C504E" w:rsidP="00C44B25">
      <w:pPr>
        <w:tabs>
          <w:tab w:val="left" w:pos="1276"/>
        </w:tabs>
        <w:ind w:left="709" w:right="702"/>
        <w:jc w:val="both"/>
        <w:rPr>
          <w:rFonts w:ascii="Times New Roman" w:hAnsi="Times New Roman"/>
        </w:rPr>
      </w:pPr>
    </w:p>
    <w:p w14:paraId="0A5121F0" w14:textId="77777777" w:rsidR="00B02657" w:rsidRDefault="00B02657" w:rsidP="00C44B25">
      <w:pPr>
        <w:pStyle w:val="Default"/>
        <w:tabs>
          <w:tab w:val="left" w:pos="1276"/>
        </w:tabs>
        <w:ind w:left="709" w:right="702"/>
        <w:jc w:val="both"/>
        <w:rPr>
          <w:rFonts w:ascii="Times New Roman" w:hAnsi="Times New Roman" w:cs="Times New Roman"/>
          <w:color w:val="auto"/>
          <w:sz w:val="20"/>
          <w:szCs w:val="20"/>
        </w:rPr>
      </w:pPr>
    </w:p>
    <w:p w14:paraId="658F9FF2" w14:textId="77777777" w:rsidR="0035662D" w:rsidRDefault="0035662D" w:rsidP="00C44B25">
      <w:pPr>
        <w:pStyle w:val="Default"/>
        <w:tabs>
          <w:tab w:val="left" w:pos="1276"/>
        </w:tabs>
        <w:ind w:left="709" w:right="702"/>
        <w:jc w:val="both"/>
        <w:rPr>
          <w:rFonts w:ascii="Times New Roman" w:hAnsi="Times New Roman" w:cs="Times New Roman"/>
          <w:color w:val="auto"/>
          <w:sz w:val="20"/>
          <w:szCs w:val="20"/>
        </w:rPr>
      </w:pPr>
    </w:p>
    <w:p w14:paraId="51F7E3C0" w14:textId="77777777" w:rsidR="0029496B" w:rsidRPr="00B15D93" w:rsidRDefault="00B15D93" w:rsidP="00CB4BC1">
      <w:pPr>
        <w:rPr>
          <w:rFonts w:ascii="Times New Roman" w:hAnsi="Times New Roman"/>
          <w:b/>
          <w:sz w:val="22"/>
          <w:szCs w:val="22"/>
          <w:u w:val="single"/>
        </w:rPr>
      </w:pPr>
      <w:r>
        <w:rPr>
          <w:rFonts w:ascii="Times New Roman" w:hAnsi="Times New Roman"/>
        </w:rPr>
        <w:br w:type="page"/>
      </w:r>
      <w:r w:rsidR="0029496B" w:rsidRPr="00B15D93">
        <w:rPr>
          <w:rFonts w:ascii="Times New Roman" w:hAnsi="Times New Roman"/>
          <w:b/>
          <w:sz w:val="22"/>
          <w:szCs w:val="22"/>
          <w:u w:val="single"/>
        </w:rPr>
        <w:lastRenderedPageBreak/>
        <w:t>Acceptation</w:t>
      </w:r>
    </w:p>
    <w:p w14:paraId="2DE9189D" w14:textId="77777777" w:rsidR="0029496B" w:rsidRPr="0029496B" w:rsidRDefault="0029496B" w:rsidP="00252775">
      <w:pPr>
        <w:ind w:right="702"/>
        <w:jc w:val="both"/>
        <w:rPr>
          <w:u w:val="single"/>
        </w:rPr>
      </w:pPr>
    </w:p>
    <w:p w14:paraId="62620D09" w14:textId="77777777" w:rsidR="0035662D" w:rsidRDefault="0035662D" w:rsidP="00252775">
      <w:pPr>
        <w:pStyle w:val="Default"/>
        <w:ind w:right="702"/>
        <w:jc w:val="both"/>
        <w:rPr>
          <w:rFonts w:ascii="Times New Roman" w:hAnsi="Times New Roman" w:cs="Times New Roman"/>
          <w:color w:val="auto"/>
          <w:sz w:val="20"/>
          <w:szCs w:val="20"/>
        </w:rPr>
      </w:pPr>
      <w:r w:rsidRPr="0035662D">
        <w:rPr>
          <w:rFonts w:ascii="Times New Roman" w:hAnsi="Times New Roman" w:cs="Times New Roman"/>
          <w:color w:val="auto"/>
          <w:sz w:val="22"/>
          <w:szCs w:val="22"/>
        </w:rPr>
        <w:t xml:space="preserve">Les entreprises soussignées déclarent accepter la présente charte chantier propre sans aucune restriction en date du : </w:t>
      </w:r>
    </w:p>
    <w:p w14:paraId="669AEF7A" w14:textId="77777777" w:rsidR="0035662D" w:rsidRDefault="0035662D" w:rsidP="00252775">
      <w:pPr>
        <w:pStyle w:val="Default"/>
        <w:jc w:val="both"/>
        <w:rPr>
          <w:rFonts w:ascii="Times New Roman" w:hAnsi="Times New Roman" w:cs="Times New Roman"/>
          <w:color w:val="auto"/>
          <w:sz w:val="20"/>
          <w:szCs w:val="20"/>
        </w:rPr>
      </w:pPr>
    </w:p>
    <w:sectPr w:rsidR="0035662D" w:rsidSect="008D463C">
      <w:headerReference w:type="default" r:id="rId15"/>
      <w:footerReference w:type="default" r:id="rId16"/>
      <w:pgSz w:w="11901" w:h="16840" w:code="9"/>
      <w:pgMar w:top="567" w:right="1269" w:bottom="425" w:left="1418" w:header="794" w:footer="232" w:gutter="0"/>
      <w:cols w:space="16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BEC33C" w14:textId="77777777" w:rsidR="00C52041" w:rsidRDefault="00C52041">
      <w:r>
        <w:separator/>
      </w:r>
    </w:p>
  </w:endnote>
  <w:endnote w:type="continuationSeparator" w:id="0">
    <w:p w14:paraId="7CA95AD9" w14:textId="77777777" w:rsidR="00C52041" w:rsidRDefault="00C52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vantGarde">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218EAA" w14:textId="77777777" w:rsidR="00FE1458" w:rsidRDefault="00FE145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76AEE05" w14:textId="77777777" w:rsidR="00FE1458" w:rsidRDefault="00FE145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9D528D" w14:textId="77777777" w:rsidR="004613AC" w:rsidRPr="004613AC" w:rsidRDefault="00FE1458" w:rsidP="004613AC">
    <w:pPr>
      <w:pStyle w:val="Pieddepage"/>
      <w:jc w:val="center"/>
    </w:pPr>
    <w:r>
      <w:fldChar w:fldCharType="begin"/>
    </w:r>
    <w:r>
      <w:instrText>PAGE   \* MERGEFORMAT</w:instrText>
    </w:r>
    <w:r>
      <w:fldChar w:fldCharType="separate"/>
    </w:r>
    <w:r w:rsidR="001A1066">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ED2536" w14:textId="77777777" w:rsidR="008A7788" w:rsidRDefault="008A7788">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E6D8F5" w14:textId="77777777" w:rsidR="00FE1458" w:rsidRDefault="00FE1458">
    <w:pPr>
      <w:pStyle w:val="Pieddepage"/>
      <w:jc w:val="center"/>
    </w:pPr>
    <w:r>
      <w:fldChar w:fldCharType="begin"/>
    </w:r>
    <w:r>
      <w:instrText>PAGE   \* MERGEFORMAT</w:instrText>
    </w:r>
    <w:r>
      <w:fldChar w:fldCharType="separate"/>
    </w:r>
    <w:r w:rsidR="001A1066">
      <w:rPr>
        <w:noProof/>
      </w:rPr>
      <w:t>2</w:t>
    </w:r>
    <w:r>
      <w:fldChar w:fldCharType="end"/>
    </w:r>
  </w:p>
  <w:p w14:paraId="3C1DDF2F" w14:textId="77777777" w:rsidR="00FE1458" w:rsidRPr="00612D2A" w:rsidRDefault="00FE1458" w:rsidP="003921A9">
    <w:pPr>
      <w:pStyle w:val="Pieddepage"/>
      <w:rPr>
        <w:rFonts w:ascii="Times New Roman" w:hAnsi="Times New Roman"/>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2658C5" w14:textId="77777777" w:rsidR="00C52041" w:rsidRDefault="00C52041">
      <w:r>
        <w:separator/>
      </w:r>
    </w:p>
  </w:footnote>
  <w:footnote w:type="continuationSeparator" w:id="0">
    <w:p w14:paraId="400D3535" w14:textId="77777777" w:rsidR="00C52041" w:rsidRDefault="00C520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27FD19" w14:textId="77777777" w:rsidR="008A7788" w:rsidRDefault="008A778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6AF513" w14:textId="77777777" w:rsidR="00FE1458" w:rsidRDefault="00FE1458" w:rsidP="00791F6C">
    <w:pPr>
      <w:pStyle w:val="En-tte"/>
      <w:rPr>
        <w:b/>
        <w:sz w:val="16"/>
        <w:szCs w:val="16"/>
      </w:rPr>
    </w:pPr>
  </w:p>
  <w:p w14:paraId="0148C5A7" w14:textId="77777777" w:rsidR="003E4134" w:rsidRPr="00C02308" w:rsidRDefault="003E4134" w:rsidP="00791F6C">
    <w:pPr>
      <w:pStyle w:val="En-tte"/>
      <w:rPr>
        <w:b/>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F60C68" w14:textId="77777777" w:rsidR="008A7788" w:rsidRDefault="008A7788">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4B3661" w14:textId="77777777" w:rsidR="00EE0A5C" w:rsidRDefault="00BE6CE8" w:rsidP="00EE0A5C">
    <w:pPr>
      <w:pStyle w:val="En-tte"/>
      <w:jc w:val="center"/>
      <w:rPr>
        <w:rFonts w:ascii="Times New Roman" w:eastAsia="Batang" w:hAnsi="Times New Roman"/>
        <w:b/>
        <w:sz w:val="36"/>
        <w:szCs w:val="36"/>
      </w:rPr>
    </w:pPr>
    <w:r>
      <w:rPr>
        <w:noProof/>
      </w:rPr>
      <w:drawing>
        <wp:anchor distT="0" distB="0" distL="114300" distR="114300" simplePos="0" relativeHeight="251657728" behindDoc="0" locked="0" layoutInCell="1" allowOverlap="1" wp14:anchorId="39F5F715" wp14:editId="2C14ADE2">
          <wp:simplePos x="0" y="0"/>
          <wp:positionH relativeFrom="column">
            <wp:posOffset>-23495</wp:posOffset>
          </wp:positionH>
          <wp:positionV relativeFrom="paragraph">
            <wp:posOffset>-91440</wp:posOffset>
          </wp:positionV>
          <wp:extent cx="628650" cy="628650"/>
          <wp:effectExtent l="0" t="0" r="0" b="0"/>
          <wp:wrapSquare wrapText="bothSides"/>
          <wp:docPr id="17" name="Image 17" descr="LOGO MOUSTQUETAI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MOUSTQUETAI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8650" cy="628650"/>
                  </a:xfrm>
                  <a:prstGeom prst="rect">
                    <a:avLst/>
                  </a:prstGeom>
                  <a:noFill/>
                  <a:ln>
                    <a:noFill/>
                  </a:ln>
                </pic:spPr>
              </pic:pic>
            </a:graphicData>
          </a:graphic>
          <wp14:sizeRelH relativeFrom="page">
            <wp14:pctWidth>0</wp14:pctWidth>
          </wp14:sizeRelH>
          <wp14:sizeRelV relativeFrom="page">
            <wp14:pctHeight>0</wp14:pctHeight>
          </wp14:sizeRelV>
        </wp:anchor>
      </w:drawing>
    </w:r>
    <w:r w:rsidR="00FE1458" w:rsidRPr="003921A9">
      <w:rPr>
        <w:rFonts w:ascii="Times New Roman" w:eastAsia="Batang" w:hAnsi="Times New Roman"/>
        <w:b/>
        <w:sz w:val="36"/>
        <w:szCs w:val="36"/>
      </w:rPr>
      <w:t>CHARTE</w:t>
    </w:r>
    <w:r w:rsidR="00FE1458">
      <w:rPr>
        <w:rFonts w:ascii="Times New Roman" w:eastAsia="Batang" w:hAnsi="Times New Roman"/>
        <w:b/>
        <w:sz w:val="36"/>
        <w:szCs w:val="36"/>
      </w:rPr>
      <w:t xml:space="preserve"> </w:t>
    </w:r>
    <w:r w:rsidR="00FE1458" w:rsidRPr="003921A9">
      <w:rPr>
        <w:rFonts w:ascii="Times New Roman" w:eastAsia="Batang" w:hAnsi="Times New Roman"/>
        <w:b/>
        <w:sz w:val="36"/>
        <w:szCs w:val="36"/>
      </w:rPr>
      <w:t>CHANTIER PROPRE</w:t>
    </w:r>
  </w:p>
  <w:p w14:paraId="2D71FF21" w14:textId="0BB95460" w:rsidR="00FE1458" w:rsidRPr="00185FE9" w:rsidRDefault="003E4134" w:rsidP="001F3E83">
    <w:pPr>
      <w:pStyle w:val="En-tte"/>
      <w:jc w:val="center"/>
      <w:rPr>
        <w:b/>
        <w:sz w:val="12"/>
        <w:szCs w:val="16"/>
      </w:rPr>
    </w:pPr>
    <w:r w:rsidRPr="00185FE9">
      <w:rPr>
        <w:rFonts w:ascii="Times New Roman" w:eastAsia="Batang" w:hAnsi="Times New Roman"/>
        <w:b/>
        <w:sz w:val="22"/>
        <w:szCs w:val="36"/>
      </w:rPr>
      <w:t>INTERMARCH</w:t>
    </w:r>
    <w:r w:rsidR="00E34BFB" w:rsidRPr="00185FE9">
      <w:rPr>
        <w:rFonts w:ascii="Times New Roman" w:eastAsia="Batang" w:hAnsi="Times New Roman"/>
        <w:b/>
        <w:sz w:val="22"/>
        <w:szCs w:val="36"/>
      </w:rPr>
      <w:t>É</w:t>
    </w:r>
    <w:r w:rsidRPr="00185FE9">
      <w:rPr>
        <w:rFonts w:ascii="Times New Roman" w:eastAsia="Batang" w:hAnsi="Times New Roman"/>
        <w:b/>
        <w:sz w:val="22"/>
        <w:szCs w:val="36"/>
      </w:rPr>
      <w:t xml:space="preserve"> </w:t>
    </w:r>
  </w:p>
  <w:p w14:paraId="0955714E" w14:textId="77777777" w:rsidR="00EE0A5C" w:rsidRDefault="00EE0A5C" w:rsidP="00791F6C">
    <w:pPr>
      <w:pStyle w:val="En-tte"/>
      <w:rPr>
        <w:b/>
        <w:sz w:val="16"/>
        <w:szCs w:val="16"/>
      </w:rPr>
    </w:pPr>
  </w:p>
  <w:p w14:paraId="2DE8686C" w14:textId="77777777" w:rsidR="00B15D93" w:rsidRDefault="00B15D93" w:rsidP="00791F6C">
    <w:pPr>
      <w:pStyle w:val="En-tte"/>
      <w:rPr>
        <w:b/>
        <w:sz w:val="16"/>
        <w:szCs w:val="16"/>
      </w:rPr>
    </w:pPr>
  </w:p>
  <w:p w14:paraId="47FABBB8" w14:textId="77777777" w:rsidR="00B15D93" w:rsidRPr="00C02308" w:rsidRDefault="00B15D93" w:rsidP="00791F6C">
    <w:pPr>
      <w:pStyle w:val="En-tte"/>
      <w:rPr>
        <w:b/>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12pt;height:12pt" o:bullet="t">
        <v:imagedata r:id="rId1" o:title="mso11"/>
      </v:shape>
    </w:pict>
  </w:numPicBullet>
  <w:abstractNum w:abstractNumId="0" w15:restartNumberingAfterBreak="0">
    <w:nsid w:val="FFFFFF89"/>
    <w:multiLevelType w:val="singleLevel"/>
    <w:tmpl w:val="73DE720E"/>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21065442"/>
    <w:lvl w:ilvl="0">
      <w:numFmt w:val="decimal"/>
      <w:pStyle w:val="Titre1"/>
      <w:lvlText w:val="%1."/>
      <w:lvlJc w:val="left"/>
      <w:pPr>
        <w:tabs>
          <w:tab w:val="num" w:pos="0"/>
        </w:tabs>
        <w:ind w:left="0" w:firstLine="0"/>
      </w:pPr>
      <w:rPr>
        <w:rFonts w:hint="default"/>
      </w:rPr>
    </w:lvl>
    <w:lvl w:ilvl="1">
      <w:start w:val="1"/>
      <w:numFmt w:val="decimal"/>
      <w:pStyle w:val="Titre2"/>
      <w:lvlText w:val="%1.%2"/>
      <w:lvlJc w:val="left"/>
      <w:pPr>
        <w:tabs>
          <w:tab w:val="num" w:pos="0"/>
        </w:tabs>
        <w:ind w:left="0" w:firstLine="0"/>
      </w:pPr>
      <w:rPr>
        <w:rFonts w:hint="default"/>
      </w:rPr>
    </w:lvl>
    <w:lvl w:ilvl="2">
      <w:start w:val="1"/>
      <w:numFmt w:val="decimal"/>
      <w:pStyle w:val="Titre3"/>
      <w:lvlText w:val="%1.%2.%3"/>
      <w:lvlJc w:val="left"/>
      <w:pPr>
        <w:tabs>
          <w:tab w:val="num" w:pos="568"/>
        </w:tabs>
        <w:ind w:left="568" w:firstLine="0"/>
      </w:pPr>
      <w:rPr>
        <w:rFonts w:hint="default"/>
      </w:rPr>
    </w:lvl>
    <w:lvl w:ilvl="3">
      <w:start w:val="1"/>
      <w:numFmt w:val="decimal"/>
      <w:pStyle w:val="Titre4"/>
      <w:lvlText w:val="%1.%2.%3.%4"/>
      <w:lvlJc w:val="left"/>
      <w:pPr>
        <w:tabs>
          <w:tab w:val="num" w:pos="142"/>
        </w:tabs>
        <w:ind w:left="142" w:firstLine="0"/>
      </w:pPr>
      <w:rPr>
        <w:rFonts w:hint="default"/>
      </w:rPr>
    </w:lvl>
    <w:lvl w:ilvl="4">
      <w:start w:val="1"/>
      <w:numFmt w:val="decimal"/>
      <w:pStyle w:val="Titre5"/>
      <w:lvlText w:val="%1.%2.%3.%4.%5"/>
      <w:lvlJc w:val="left"/>
      <w:pPr>
        <w:tabs>
          <w:tab w:val="num" w:pos="0"/>
        </w:tabs>
        <w:ind w:left="0" w:firstLine="0"/>
      </w:pPr>
      <w:rPr>
        <w:rFonts w:hint="default"/>
        <w:sz w:val="20"/>
        <w:szCs w:val="20"/>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2" w15:restartNumberingAfterBreak="0">
    <w:nsid w:val="215D330B"/>
    <w:multiLevelType w:val="hybridMultilevel"/>
    <w:tmpl w:val="1A3AA4B4"/>
    <w:lvl w:ilvl="0" w:tplc="FFFFFFFF">
      <w:start w:val="1"/>
      <w:numFmt w:val="bullet"/>
      <w:lvlText w:val=""/>
      <w:lvlJc w:val="left"/>
      <w:pPr>
        <w:tabs>
          <w:tab w:val="num" w:pos="2345"/>
        </w:tabs>
        <w:ind w:left="2345" w:hanging="360"/>
      </w:pPr>
      <w:rPr>
        <w:rFonts w:ascii="Wingdings" w:hAnsi="Wingdings" w:hint="default"/>
      </w:rPr>
    </w:lvl>
    <w:lvl w:ilvl="1" w:tplc="FFFFFFFF">
      <w:start w:val="1"/>
      <w:numFmt w:val="bullet"/>
      <w:lvlText w:val=""/>
      <w:lvlPicBulletId w:val="0"/>
      <w:lvlJc w:val="left"/>
      <w:pPr>
        <w:tabs>
          <w:tab w:val="num" w:pos="2858"/>
        </w:tabs>
        <w:ind w:left="2858" w:hanging="360"/>
      </w:pPr>
      <w:rPr>
        <w:rFonts w:ascii="Symbol" w:hAnsi="Symbol" w:hint="default"/>
      </w:rPr>
    </w:lvl>
    <w:lvl w:ilvl="2" w:tplc="FFFFFFFF">
      <w:start w:val="1"/>
      <w:numFmt w:val="bullet"/>
      <w:lvlText w:val=""/>
      <w:lvlJc w:val="left"/>
      <w:pPr>
        <w:tabs>
          <w:tab w:val="num" w:pos="3578"/>
        </w:tabs>
        <w:ind w:left="3578" w:hanging="360"/>
      </w:pPr>
      <w:rPr>
        <w:rFonts w:ascii="Wingdings" w:hAnsi="Wingdings" w:hint="default"/>
      </w:rPr>
    </w:lvl>
    <w:lvl w:ilvl="3" w:tplc="FFFFFFFF">
      <w:start w:val="1"/>
      <w:numFmt w:val="bullet"/>
      <w:lvlText w:val=""/>
      <w:lvlJc w:val="left"/>
      <w:pPr>
        <w:tabs>
          <w:tab w:val="num" w:pos="4298"/>
        </w:tabs>
        <w:ind w:left="4298" w:hanging="360"/>
      </w:pPr>
      <w:rPr>
        <w:rFonts w:ascii="Symbol" w:hAnsi="Symbol" w:hint="default"/>
      </w:rPr>
    </w:lvl>
    <w:lvl w:ilvl="4" w:tplc="FFFFFFFF" w:tentative="1">
      <w:start w:val="1"/>
      <w:numFmt w:val="bullet"/>
      <w:lvlText w:val="o"/>
      <w:lvlJc w:val="left"/>
      <w:pPr>
        <w:tabs>
          <w:tab w:val="num" w:pos="5018"/>
        </w:tabs>
        <w:ind w:left="5018" w:hanging="360"/>
      </w:pPr>
      <w:rPr>
        <w:rFonts w:ascii="Courier New" w:hAnsi="Courier New" w:cs="Courier New" w:hint="default"/>
      </w:rPr>
    </w:lvl>
    <w:lvl w:ilvl="5" w:tplc="FFFFFFFF" w:tentative="1">
      <w:start w:val="1"/>
      <w:numFmt w:val="bullet"/>
      <w:lvlText w:val=""/>
      <w:lvlJc w:val="left"/>
      <w:pPr>
        <w:tabs>
          <w:tab w:val="num" w:pos="5738"/>
        </w:tabs>
        <w:ind w:left="5738" w:hanging="360"/>
      </w:pPr>
      <w:rPr>
        <w:rFonts w:ascii="Wingdings" w:hAnsi="Wingdings" w:hint="default"/>
      </w:rPr>
    </w:lvl>
    <w:lvl w:ilvl="6" w:tplc="FFFFFFFF" w:tentative="1">
      <w:start w:val="1"/>
      <w:numFmt w:val="bullet"/>
      <w:lvlText w:val=""/>
      <w:lvlJc w:val="left"/>
      <w:pPr>
        <w:tabs>
          <w:tab w:val="num" w:pos="6458"/>
        </w:tabs>
        <w:ind w:left="6458" w:hanging="360"/>
      </w:pPr>
      <w:rPr>
        <w:rFonts w:ascii="Symbol" w:hAnsi="Symbol" w:hint="default"/>
      </w:rPr>
    </w:lvl>
    <w:lvl w:ilvl="7" w:tplc="FFFFFFFF" w:tentative="1">
      <w:start w:val="1"/>
      <w:numFmt w:val="bullet"/>
      <w:lvlText w:val="o"/>
      <w:lvlJc w:val="left"/>
      <w:pPr>
        <w:tabs>
          <w:tab w:val="num" w:pos="7178"/>
        </w:tabs>
        <w:ind w:left="7178" w:hanging="360"/>
      </w:pPr>
      <w:rPr>
        <w:rFonts w:ascii="Courier New" w:hAnsi="Courier New" w:cs="Courier New" w:hint="default"/>
      </w:rPr>
    </w:lvl>
    <w:lvl w:ilvl="8" w:tplc="FFFFFFFF" w:tentative="1">
      <w:start w:val="1"/>
      <w:numFmt w:val="bullet"/>
      <w:lvlText w:val=""/>
      <w:lvlJc w:val="left"/>
      <w:pPr>
        <w:tabs>
          <w:tab w:val="num" w:pos="7898"/>
        </w:tabs>
        <w:ind w:left="7898" w:hanging="360"/>
      </w:pPr>
      <w:rPr>
        <w:rFonts w:ascii="Wingdings" w:hAnsi="Wingdings" w:hint="default"/>
      </w:rPr>
    </w:lvl>
  </w:abstractNum>
  <w:abstractNum w:abstractNumId="3" w15:restartNumberingAfterBreak="0">
    <w:nsid w:val="51515016"/>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705D6E86"/>
    <w:multiLevelType w:val="hybridMultilevel"/>
    <w:tmpl w:val="C01CA478"/>
    <w:lvl w:ilvl="0" w:tplc="040C0009">
      <w:start w:val="1"/>
      <w:numFmt w:val="bullet"/>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741A6135"/>
    <w:multiLevelType w:val="multilevel"/>
    <w:tmpl w:val="3C2AA606"/>
    <w:lvl w:ilvl="0">
      <w:start w:val="1"/>
      <w:numFmt w:val="none"/>
      <w:pStyle w:val="LOC"/>
      <w:suff w:val="space"/>
      <w:lvlText w:val="Localisation : %1"/>
      <w:lvlJc w:val="left"/>
      <w:pPr>
        <w:ind w:left="2268" w:hanging="1417"/>
      </w:pPr>
      <w:rPr>
        <w:rFonts w:ascii="Arial" w:hAnsi="Arial" w:hint="default"/>
        <w:b/>
        <w:i w:val="0"/>
        <w:sz w:val="20"/>
        <w:szCs w:val="20"/>
      </w:rPr>
    </w:lvl>
    <w:lvl w:ilvl="1">
      <w:start w:val="1"/>
      <w:numFmt w:val="none"/>
      <w:suff w:val="nothing"/>
      <w:lvlText w:val=""/>
      <w:lvlJc w:val="left"/>
      <w:pPr>
        <w:ind w:left="2268" w:firstLine="0"/>
      </w:pPr>
    </w:lvl>
    <w:lvl w:ilvl="2">
      <w:start w:val="1"/>
      <w:numFmt w:val="none"/>
      <w:suff w:val="nothing"/>
      <w:lvlText w:val=""/>
      <w:lvlJc w:val="left"/>
      <w:pPr>
        <w:ind w:left="2268"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 w:numId="3">
    <w:abstractNumId w:val="2"/>
  </w:num>
  <w:num w:numId="4">
    <w:abstractNumId w:val="3"/>
  </w:num>
  <w:num w:numId="5">
    <w:abstractNumId w:val="5"/>
  </w:num>
  <w:num w:numId="6">
    <w:abstractNumId w:val="4"/>
  </w:num>
  <w:num w:numId="7">
    <w:abstractNumId w:val="1"/>
  </w:num>
  <w:num w:numId="8">
    <w:abstractNumId w:val="1"/>
  </w:num>
  <w:num w:numId="9">
    <w:abstractNumId w:val="1"/>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FCA"/>
    <w:rsid w:val="00003425"/>
    <w:rsid w:val="00003AE3"/>
    <w:rsid w:val="0001104A"/>
    <w:rsid w:val="000112BC"/>
    <w:rsid w:val="00013674"/>
    <w:rsid w:val="00013DE6"/>
    <w:rsid w:val="0001611F"/>
    <w:rsid w:val="00016D59"/>
    <w:rsid w:val="000209B3"/>
    <w:rsid w:val="00020A59"/>
    <w:rsid w:val="00024EF7"/>
    <w:rsid w:val="00026E0A"/>
    <w:rsid w:val="000317B7"/>
    <w:rsid w:val="000354B6"/>
    <w:rsid w:val="000374EC"/>
    <w:rsid w:val="00040DD2"/>
    <w:rsid w:val="00044F3D"/>
    <w:rsid w:val="00046C88"/>
    <w:rsid w:val="000473CC"/>
    <w:rsid w:val="00047CF6"/>
    <w:rsid w:val="0005066C"/>
    <w:rsid w:val="00051B1E"/>
    <w:rsid w:val="00052F01"/>
    <w:rsid w:val="00052F22"/>
    <w:rsid w:val="00054868"/>
    <w:rsid w:val="00054FE6"/>
    <w:rsid w:val="0005554D"/>
    <w:rsid w:val="00063963"/>
    <w:rsid w:val="000702C7"/>
    <w:rsid w:val="000711CA"/>
    <w:rsid w:val="00071D70"/>
    <w:rsid w:val="00072502"/>
    <w:rsid w:val="00073526"/>
    <w:rsid w:val="0007421F"/>
    <w:rsid w:val="00076D2C"/>
    <w:rsid w:val="0007750C"/>
    <w:rsid w:val="000850E9"/>
    <w:rsid w:val="0008668C"/>
    <w:rsid w:val="000936A5"/>
    <w:rsid w:val="00094707"/>
    <w:rsid w:val="00095214"/>
    <w:rsid w:val="00096333"/>
    <w:rsid w:val="00096CB6"/>
    <w:rsid w:val="000977F8"/>
    <w:rsid w:val="000A057C"/>
    <w:rsid w:val="000A19D4"/>
    <w:rsid w:val="000A2590"/>
    <w:rsid w:val="000A25B4"/>
    <w:rsid w:val="000A727E"/>
    <w:rsid w:val="000A7DF3"/>
    <w:rsid w:val="000B11FA"/>
    <w:rsid w:val="000B161B"/>
    <w:rsid w:val="000B5253"/>
    <w:rsid w:val="000C215D"/>
    <w:rsid w:val="000C3F0B"/>
    <w:rsid w:val="000C53E6"/>
    <w:rsid w:val="000C5FC7"/>
    <w:rsid w:val="000C6CD7"/>
    <w:rsid w:val="000C7919"/>
    <w:rsid w:val="000D4779"/>
    <w:rsid w:val="000D6F4E"/>
    <w:rsid w:val="000E7F82"/>
    <w:rsid w:val="000F1E85"/>
    <w:rsid w:val="000F28D0"/>
    <w:rsid w:val="000F366A"/>
    <w:rsid w:val="000F6704"/>
    <w:rsid w:val="000F6F31"/>
    <w:rsid w:val="000F731F"/>
    <w:rsid w:val="00100376"/>
    <w:rsid w:val="00100621"/>
    <w:rsid w:val="00100695"/>
    <w:rsid w:val="001011DB"/>
    <w:rsid w:val="001012DA"/>
    <w:rsid w:val="0010205D"/>
    <w:rsid w:val="00102FA5"/>
    <w:rsid w:val="00103570"/>
    <w:rsid w:val="00103FE9"/>
    <w:rsid w:val="00104149"/>
    <w:rsid w:val="00113D65"/>
    <w:rsid w:val="00113DA0"/>
    <w:rsid w:val="001160D9"/>
    <w:rsid w:val="001206DF"/>
    <w:rsid w:val="0012340A"/>
    <w:rsid w:val="00124193"/>
    <w:rsid w:val="00127111"/>
    <w:rsid w:val="00130400"/>
    <w:rsid w:val="0013102B"/>
    <w:rsid w:val="001315A4"/>
    <w:rsid w:val="0013473C"/>
    <w:rsid w:val="00140920"/>
    <w:rsid w:val="001410AA"/>
    <w:rsid w:val="00141830"/>
    <w:rsid w:val="00142008"/>
    <w:rsid w:val="001436C2"/>
    <w:rsid w:val="00143707"/>
    <w:rsid w:val="00147514"/>
    <w:rsid w:val="00151564"/>
    <w:rsid w:val="00151F01"/>
    <w:rsid w:val="001535F4"/>
    <w:rsid w:val="001537F8"/>
    <w:rsid w:val="00155E3C"/>
    <w:rsid w:val="001565B8"/>
    <w:rsid w:val="00157B98"/>
    <w:rsid w:val="00157CA7"/>
    <w:rsid w:val="00162F3A"/>
    <w:rsid w:val="00164CB9"/>
    <w:rsid w:val="00166605"/>
    <w:rsid w:val="00170A3D"/>
    <w:rsid w:val="0017172F"/>
    <w:rsid w:val="00175F5F"/>
    <w:rsid w:val="00176183"/>
    <w:rsid w:val="001827F4"/>
    <w:rsid w:val="0018448D"/>
    <w:rsid w:val="00185FE9"/>
    <w:rsid w:val="00186741"/>
    <w:rsid w:val="0018688B"/>
    <w:rsid w:val="00187DFD"/>
    <w:rsid w:val="00192342"/>
    <w:rsid w:val="00193B25"/>
    <w:rsid w:val="00195D3B"/>
    <w:rsid w:val="0019660E"/>
    <w:rsid w:val="00196E61"/>
    <w:rsid w:val="001A1066"/>
    <w:rsid w:val="001A30F7"/>
    <w:rsid w:val="001A3DEF"/>
    <w:rsid w:val="001A4F96"/>
    <w:rsid w:val="001A5C2A"/>
    <w:rsid w:val="001B0344"/>
    <w:rsid w:val="001B03BF"/>
    <w:rsid w:val="001B15A1"/>
    <w:rsid w:val="001B46E2"/>
    <w:rsid w:val="001B515E"/>
    <w:rsid w:val="001C1DEA"/>
    <w:rsid w:val="001C3813"/>
    <w:rsid w:val="001C49F2"/>
    <w:rsid w:val="001C670D"/>
    <w:rsid w:val="001C6AC2"/>
    <w:rsid w:val="001C72ED"/>
    <w:rsid w:val="001C79E8"/>
    <w:rsid w:val="001C79FA"/>
    <w:rsid w:val="001D0A04"/>
    <w:rsid w:val="001D4C03"/>
    <w:rsid w:val="001D4F0B"/>
    <w:rsid w:val="001D5E2A"/>
    <w:rsid w:val="001D6D26"/>
    <w:rsid w:val="001D6D48"/>
    <w:rsid w:val="001E1315"/>
    <w:rsid w:val="001E17B7"/>
    <w:rsid w:val="001E2D58"/>
    <w:rsid w:val="001E5F40"/>
    <w:rsid w:val="001F017B"/>
    <w:rsid w:val="001F0F88"/>
    <w:rsid w:val="001F12A7"/>
    <w:rsid w:val="001F3E83"/>
    <w:rsid w:val="001F5C0D"/>
    <w:rsid w:val="001F6C90"/>
    <w:rsid w:val="001F7AC3"/>
    <w:rsid w:val="0020085C"/>
    <w:rsid w:val="00205C56"/>
    <w:rsid w:val="00206D94"/>
    <w:rsid w:val="00210B19"/>
    <w:rsid w:val="0021180A"/>
    <w:rsid w:val="002134D9"/>
    <w:rsid w:val="0021640A"/>
    <w:rsid w:val="00221A47"/>
    <w:rsid w:val="00223D3F"/>
    <w:rsid w:val="0022425B"/>
    <w:rsid w:val="002246F2"/>
    <w:rsid w:val="00226101"/>
    <w:rsid w:val="00230B52"/>
    <w:rsid w:val="002311A1"/>
    <w:rsid w:val="00231DE1"/>
    <w:rsid w:val="00231EBC"/>
    <w:rsid w:val="00234D4D"/>
    <w:rsid w:val="002355B2"/>
    <w:rsid w:val="00240239"/>
    <w:rsid w:val="00241F87"/>
    <w:rsid w:val="0024245F"/>
    <w:rsid w:val="00246063"/>
    <w:rsid w:val="00246D76"/>
    <w:rsid w:val="00247083"/>
    <w:rsid w:val="00252775"/>
    <w:rsid w:val="002529FC"/>
    <w:rsid w:val="00255257"/>
    <w:rsid w:val="00255280"/>
    <w:rsid w:val="00260506"/>
    <w:rsid w:val="00262736"/>
    <w:rsid w:val="00264839"/>
    <w:rsid w:val="00264B80"/>
    <w:rsid w:val="00265523"/>
    <w:rsid w:val="002662C8"/>
    <w:rsid w:val="0027051F"/>
    <w:rsid w:val="00275310"/>
    <w:rsid w:val="00280081"/>
    <w:rsid w:val="0028121F"/>
    <w:rsid w:val="00281EA7"/>
    <w:rsid w:val="00282BE7"/>
    <w:rsid w:val="00284CDD"/>
    <w:rsid w:val="00287D12"/>
    <w:rsid w:val="00294429"/>
    <w:rsid w:val="0029496B"/>
    <w:rsid w:val="00295D99"/>
    <w:rsid w:val="00296B16"/>
    <w:rsid w:val="002A0915"/>
    <w:rsid w:val="002A24DF"/>
    <w:rsid w:val="002A386A"/>
    <w:rsid w:val="002A665A"/>
    <w:rsid w:val="002A70E5"/>
    <w:rsid w:val="002A7569"/>
    <w:rsid w:val="002B0067"/>
    <w:rsid w:val="002B04AA"/>
    <w:rsid w:val="002B0F3C"/>
    <w:rsid w:val="002B1928"/>
    <w:rsid w:val="002B1DEA"/>
    <w:rsid w:val="002B32CD"/>
    <w:rsid w:val="002B6FD4"/>
    <w:rsid w:val="002C1DE7"/>
    <w:rsid w:val="002C282B"/>
    <w:rsid w:val="002C3703"/>
    <w:rsid w:val="002C69B8"/>
    <w:rsid w:val="002D0681"/>
    <w:rsid w:val="002D0D56"/>
    <w:rsid w:val="002D36D9"/>
    <w:rsid w:val="002D7747"/>
    <w:rsid w:val="002E0745"/>
    <w:rsid w:val="002E0990"/>
    <w:rsid w:val="002E1B2F"/>
    <w:rsid w:val="002E295D"/>
    <w:rsid w:val="002E33E0"/>
    <w:rsid w:val="002E3951"/>
    <w:rsid w:val="002E41A5"/>
    <w:rsid w:val="002E6CE9"/>
    <w:rsid w:val="002E6E9F"/>
    <w:rsid w:val="002F0C06"/>
    <w:rsid w:val="002F34D4"/>
    <w:rsid w:val="002F394C"/>
    <w:rsid w:val="002F4229"/>
    <w:rsid w:val="002F70D0"/>
    <w:rsid w:val="00301978"/>
    <w:rsid w:val="00301ACE"/>
    <w:rsid w:val="003031AF"/>
    <w:rsid w:val="00303939"/>
    <w:rsid w:val="00304D74"/>
    <w:rsid w:val="003056E7"/>
    <w:rsid w:val="0031056F"/>
    <w:rsid w:val="00310FB9"/>
    <w:rsid w:val="00311E0E"/>
    <w:rsid w:val="00317A44"/>
    <w:rsid w:val="00317DB6"/>
    <w:rsid w:val="00317F36"/>
    <w:rsid w:val="003202CF"/>
    <w:rsid w:val="00326AB1"/>
    <w:rsid w:val="00327C13"/>
    <w:rsid w:val="00334C02"/>
    <w:rsid w:val="0033630B"/>
    <w:rsid w:val="00341BB5"/>
    <w:rsid w:val="003450DD"/>
    <w:rsid w:val="00350DBC"/>
    <w:rsid w:val="0035195E"/>
    <w:rsid w:val="00351BD5"/>
    <w:rsid w:val="00352B8C"/>
    <w:rsid w:val="003540EB"/>
    <w:rsid w:val="003541CA"/>
    <w:rsid w:val="0035662D"/>
    <w:rsid w:val="00356C64"/>
    <w:rsid w:val="00365427"/>
    <w:rsid w:val="003660DF"/>
    <w:rsid w:val="00366504"/>
    <w:rsid w:val="00366782"/>
    <w:rsid w:val="00367328"/>
    <w:rsid w:val="003713F0"/>
    <w:rsid w:val="0037420D"/>
    <w:rsid w:val="003744A8"/>
    <w:rsid w:val="003753F1"/>
    <w:rsid w:val="00376ED0"/>
    <w:rsid w:val="003770B0"/>
    <w:rsid w:val="00377E52"/>
    <w:rsid w:val="00381CF2"/>
    <w:rsid w:val="0038231C"/>
    <w:rsid w:val="003845B2"/>
    <w:rsid w:val="00384B81"/>
    <w:rsid w:val="00385023"/>
    <w:rsid w:val="00385046"/>
    <w:rsid w:val="00387AB5"/>
    <w:rsid w:val="00390077"/>
    <w:rsid w:val="00390D78"/>
    <w:rsid w:val="003921A9"/>
    <w:rsid w:val="00392746"/>
    <w:rsid w:val="00396849"/>
    <w:rsid w:val="00397363"/>
    <w:rsid w:val="003A0645"/>
    <w:rsid w:val="003A2B77"/>
    <w:rsid w:val="003A4BC4"/>
    <w:rsid w:val="003A6B08"/>
    <w:rsid w:val="003A77A8"/>
    <w:rsid w:val="003B2E7F"/>
    <w:rsid w:val="003B38A2"/>
    <w:rsid w:val="003B4F88"/>
    <w:rsid w:val="003C0296"/>
    <w:rsid w:val="003C02F7"/>
    <w:rsid w:val="003C2627"/>
    <w:rsid w:val="003C32A2"/>
    <w:rsid w:val="003C504E"/>
    <w:rsid w:val="003C5CFF"/>
    <w:rsid w:val="003C63EB"/>
    <w:rsid w:val="003C6DDA"/>
    <w:rsid w:val="003D03E7"/>
    <w:rsid w:val="003D0600"/>
    <w:rsid w:val="003D0A82"/>
    <w:rsid w:val="003D14FF"/>
    <w:rsid w:val="003D3FED"/>
    <w:rsid w:val="003D4316"/>
    <w:rsid w:val="003D5CAA"/>
    <w:rsid w:val="003D5D1B"/>
    <w:rsid w:val="003D6474"/>
    <w:rsid w:val="003D7919"/>
    <w:rsid w:val="003E0ED8"/>
    <w:rsid w:val="003E4134"/>
    <w:rsid w:val="003E5117"/>
    <w:rsid w:val="003E564B"/>
    <w:rsid w:val="003E78F4"/>
    <w:rsid w:val="003F0205"/>
    <w:rsid w:val="003F021E"/>
    <w:rsid w:val="003F072F"/>
    <w:rsid w:val="003F11BB"/>
    <w:rsid w:val="003F3318"/>
    <w:rsid w:val="003F5A72"/>
    <w:rsid w:val="003F7896"/>
    <w:rsid w:val="0040076D"/>
    <w:rsid w:val="004027C2"/>
    <w:rsid w:val="0040580D"/>
    <w:rsid w:val="00421866"/>
    <w:rsid w:val="00421C6A"/>
    <w:rsid w:val="00422A37"/>
    <w:rsid w:val="00422B7E"/>
    <w:rsid w:val="004251E6"/>
    <w:rsid w:val="004261A1"/>
    <w:rsid w:val="00426E42"/>
    <w:rsid w:val="00426FC0"/>
    <w:rsid w:val="00427EFA"/>
    <w:rsid w:val="00431580"/>
    <w:rsid w:val="0043279B"/>
    <w:rsid w:val="004345E5"/>
    <w:rsid w:val="0043609E"/>
    <w:rsid w:val="004367BB"/>
    <w:rsid w:val="00440DEE"/>
    <w:rsid w:val="004419F4"/>
    <w:rsid w:val="00442226"/>
    <w:rsid w:val="00442ED6"/>
    <w:rsid w:val="00443562"/>
    <w:rsid w:val="00444748"/>
    <w:rsid w:val="00447739"/>
    <w:rsid w:val="004479E9"/>
    <w:rsid w:val="00447A17"/>
    <w:rsid w:val="00447B56"/>
    <w:rsid w:val="00450FF4"/>
    <w:rsid w:val="00455C5F"/>
    <w:rsid w:val="004613AC"/>
    <w:rsid w:val="004638EC"/>
    <w:rsid w:val="004642DE"/>
    <w:rsid w:val="0046528B"/>
    <w:rsid w:val="0046660A"/>
    <w:rsid w:val="004667FC"/>
    <w:rsid w:val="0047014C"/>
    <w:rsid w:val="00471020"/>
    <w:rsid w:val="0047184A"/>
    <w:rsid w:val="004740EE"/>
    <w:rsid w:val="004767AE"/>
    <w:rsid w:val="004769B8"/>
    <w:rsid w:val="00476AF0"/>
    <w:rsid w:val="00483310"/>
    <w:rsid w:val="00483E7A"/>
    <w:rsid w:val="004857E9"/>
    <w:rsid w:val="00486986"/>
    <w:rsid w:val="004872D0"/>
    <w:rsid w:val="00491DC2"/>
    <w:rsid w:val="00493359"/>
    <w:rsid w:val="00493E42"/>
    <w:rsid w:val="004941C4"/>
    <w:rsid w:val="004A0332"/>
    <w:rsid w:val="004A0A38"/>
    <w:rsid w:val="004A1DFA"/>
    <w:rsid w:val="004A4F55"/>
    <w:rsid w:val="004B4068"/>
    <w:rsid w:val="004B48CF"/>
    <w:rsid w:val="004B5A19"/>
    <w:rsid w:val="004C169C"/>
    <w:rsid w:val="004C1EC0"/>
    <w:rsid w:val="004C2AB9"/>
    <w:rsid w:val="004C2EA3"/>
    <w:rsid w:val="004C2F9A"/>
    <w:rsid w:val="004C33AD"/>
    <w:rsid w:val="004C5482"/>
    <w:rsid w:val="004C6AA5"/>
    <w:rsid w:val="004C7461"/>
    <w:rsid w:val="004D0757"/>
    <w:rsid w:val="004D0A9F"/>
    <w:rsid w:val="004D4F4B"/>
    <w:rsid w:val="004E16FB"/>
    <w:rsid w:val="004E1DB3"/>
    <w:rsid w:val="004E22DA"/>
    <w:rsid w:val="004E2601"/>
    <w:rsid w:val="004E3F97"/>
    <w:rsid w:val="004E4E54"/>
    <w:rsid w:val="004E60C3"/>
    <w:rsid w:val="004F310A"/>
    <w:rsid w:val="004F551C"/>
    <w:rsid w:val="004F556D"/>
    <w:rsid w:val="004F67A7"/>
    <w:rsid w:val="00502D8A"/>
    <w:rsid w:val="00503B44"/>
    <w:rsid w:val="00505B7E"/>
    <w:rsid w:val="0050667D"/>
    <w:rsid w:val="005122AE"/>
    <w:rsid w:val="005144DE"/>
    <w:rsid w:val="0051592A"/>
    <w:rsid w:val="00515F2A"/>
    <w:rsid w:val="00517B56"/>
    <w:rsid w:val="00517BE4"/>
    <w:rsid w:val="00527A73"/>
    <w:rsid w:val="00527E62"/>
    <w:rsid w:val="005308EE"/>
    <w:rsid w:val="00530D9D"/>
    <w:rsid w:val="00531101"/>
    <w:rsid w:val="005331FD"/>
    <w:rsid w:val="00534847"/>
    <w:rsid w:val="00535F63"/>
    <w:rsid w:val="005430A6"/>
    <w:rsid w:val="00543302"/>
    <w:rsid w:val="00543A88"/>
    <w:rsid w:val="00544935"/>
    <w:rsid w:val="005457C9"/>
    <w:rsid w:val="00546532"/>
    <w:rsid w:val="00552B9A"/>
    <w:rsid w:val="00556E35"/>
    <w:rsid w:val="0055739D"/>
    <w:rsid w:val="00561028"/>
    <w:rsid w:val="005616FC"/>
    <w:rsid w:val="0056223F"/>
    <w:rsid w:val="005648CA"/>
    <w:rsid w:val="0057176B"/>
    <w:rsid w:val="005720D7"/>
    <w:rsid w:val="005741EA"/>
    <w:rsid w:val="0057479D"/>
    <w:rsid w:val="00575EC6"/>
    <w:rsid w:val="00583E15"/>
    <w:rsid w:val="005840B3"/>
    <w:rsid w:val="0058412B"/>
    <w:rsid w:val="005847A4"/>
    <w:rsid w:val="0058653C"/>
    <w:rsid w:val="0058717F"/>
    <w:rsid w:val="00592AB6"/>
    <w:rsid w:val="00593DD5"/>
    <w:rsid w:val="00594675"/>
    <w:rsid w:val="00594970"/>
    <w:rsid w:val="005A0E55"/>
    <w:rsid w:val="005A252B"/>
    <w:rsid w:val="005A269F"/>
    <w:rsid w:val="005A2C14"/>
    <w:rsid w:val="005A310B"/>
    <w:rsid w:val="005A5788"/>
    <w:rsid w:val="005A6082"/>
    <w:rsid w:val="005B0A90"/>
    <w:rsid w:val="005B0D01"/>
    <w:rsid w:val="005B1F72"/>
    <w:rsid w:val="005B25EA"/>
    <w:rsid w:val="005B2D3E"/>
    <w:rsid w:val="005B7701"/>
    <w:rsid w:val="005C22BF"/>
    <w:rsid w:val="005C26C3"/>
    <w:rsid w:val="005D1B0A"/>
    <w:rsid w:val="005D215E"/>
    <w:rsid w:val="005D244F"/>
    <w:rsid w:val="005D3772"/>
    <w:rsid w:val="005D3852"/>
    <w:rsid w:val="005D38A5"/>
    <w:rsid w:val="005D4687"/>
    <w:rsid w:val="005E13CB"/>
    <w:rsid w:val="005E1693"/>
    <w:rsid w:val="005E28FA"/>
    <w:rsid w:val="005E2D2E"/>
    <w:rsid w:val="005E40E4"/>
    <w:rsid w:val="005E45AF"/>
    <w:rsid w:val="005E5099"/>
    <w:rsid w:val="005E5EBD"/>
    <w:rsid w:val="005E62EA"/>
    <w:rsid w:val="005E6629"/>
    <w:rsid w:val="005E6D83"/>
    <w:rsid w:val="005E7138"/>
    <w:rsid w:val="005E7BD6"/>
    <w:rsid w:val="005F049D"/>
    <w:rsid w:val="005F1B19"/>
    <w:rsid w:val="005F1DA1"/>
    <w:rsid w:val="005F39F7"/>
    <w:rsid w:val="005F3B65"/>
    <w:rsid w:val="005F4A8D"/>
    <w:rsid w:val="005F5434"/>
    <w:rsid w:val="005F6254"/>
    <w:rsid w:val="005F72A4"/>
    <w:rsid w:val="00600CF7"/>
    <w:rsid w:val="00600D1E"/>
    <w:rsid w:val="00605FA5"/>
    <w:rsid w:val="00606742"/>
    <w:rsid w:val="00607C28"/>
    <w:rsid w:val="00610B8C"/>
    <w:rsid w:val="00611E09"/>
    <w:rsid w:val="00612D2A"/>
    <w:rsid w:val="0061338D"/>
    <w:rsid w:val="00613C39"/>
    <w:rsid w:val="00615DE4"/>
    <w:rsid w:val="00616D9F"/>
    <w:rsid w:val="0062212B"/>
    <w:rsid w:val="00622E98"/>
    <w:rsid w:val="00624724"/>
    <w:rsid w:val="00625442"/>
    <w:rsid w:val="006259FE"/>
    <w:rsid w:val="0063044B"/>
    <w:rsid w:val="0063362B"/>
    <w:rsid w:val="0063528C"/>
    <w:rsid w:val="00635346"/>
    <w:rsid w:val="0064243B"/>
    <w:rsid w:val="00645868"/>
    <w:rsid w:val="00645BE8"/>
    <w:rsid w:val="00646453"/>
    <w:rsid w:val="00647733"/>
    <w:rsid w:val="006477F2"/>
    <w:rsid w:val="00651572"/>
    <w:rsid w:val="00652237"/>
    <w:rsid w:val="00660262"/>
    <w:rsid w:val="0066034B"/>
    <w:rsid w:val="006636E7"/>
    <w:rsid w:val="00663D54"/>
    <w:rsid w:val="00664BF1"/>
    <w:rsid w:val="00666B5F"/>
    <w:rsid w:val="006703E3"/>
    <w:rsid w:val="00671C49"/>
    <w:rsid w:val="00672896"/>
    <w:rsid w:val="00674C8D"/>
    <w:rsid w:val="006755AB"/>
    <w:rsid w:val="00677267"/>
    <w:rsid w:val="00677BFF"/>
    <w:rsid w:val="00680087"/>
    <w:rsid w:val="0068173B"/>
    <w:rsid w:val="00682C58"/>
    <w:rsid w:val="006844FB"/>
    <w:rsid w:val="00686CF7"/>
    <w:rsid w:val="006872FB"/>
    <w:rsid w:val="00687FD8"/>
    <w:rsid w:val="00690880"/>
    <w:rsid w:val="006943EF"/>
    <w:rsid w:val="00695823"/>
    <w:rsid w:val="006A0189"/>
    <w:rsid w:val="006A1227"/>
    <w:rsid w:val="006A45B3"/>
    <w:rsid w:val="006A4FDA"/>
    <w:rsid w:val="006A5547"/>
    <w:rsid w:val="006A6206"/>
    <w:rsid w:val="006A795C"/>
    <w:rsid w:val="006B1B3D"/>
    <w:rsid w:val="006B474A"/>
    <w:rsid w:val="006B4CA7"/>
    <w:rsid w:val="006B64E5"/>
    <w:rsid w:val="006C4BFD"/>
    <w:rsid w:val="006C5B0F"/>
    <w:rsid w:val="006D1140"/>
    <w:rsid w:val="006D15CB"/>
    <w:rsid w:val="006D1E23"/>
    <w:rsid w:val="006D5949"/>
    <w:rsid w:val="006D6ABD"/>
    <w:rsid w:val="006D6D1E"/>
    <w:rsid w:val="006D72A4"/>
    <w:rsid w:val="006D798B"/>
    <w:rsid w:val="006E07F0"/>
    <w:rsid w:val="006E0E78"/>
    <w:rsid w:val="006E4BFC"/>
    <w:rsid w:val="006E55C3"/>
    <w:rsid w:val="006E5716"/>
    <w:rsid w:val="006E5D6C"/>
    <w:rsid w:val="006E6FED"/>
    <w:rsid w:val="006E70EA"/>
    <w:rsid w:val="006E7252"/>
    <w:rsid w:val="006F18A7"/>
    <w:rsid w:val="006F4FC5"/>
    <w:rsid w:val="006F5615"/>
    <w:rsid w:val="006F6DC3"/>
    <w:rsid w:val="006F7FEC"/>
    <w:rsid w:val="007037AF"/>
    <w:rsid w:val="0070414E"/>
    <w:rsid w:val="00704FCA"/>
    <w:rsid w:val="00705B47"/>
    <w:rsid w:val="007076B8"/>
    <w:rsid w:val="00712260"/>
    <w:rsid w:val="00712273"/>
    <w:rsid w:val="007124B0"/>
    <w:rsid w:val="00712A64"/>
    <w:rsid w:val="0071324A"/>
    <w:rsid w:val="007163CE"/>
    <w:rsid w:val="007168F6"/>
    <w:rsid w:val="00716F01"/>
    <w:rsid w:val="007201D9"/>
    <w:rsid w:val="00722752"/>
    <w:rsid w:val="007236BE"/>
    <w:rsid w:val="0072584F"/>
    <w:rsid w:val="007347AA"/>
    <w:rsid w:val="00734844"/>
    <w:rsid w:val="0073679D"/>
    <w:rsid w:val="0073730D"/>
    <w:rsid w:val="00737931"/>
    <w:rsid w:val="00744016"/>
    <w:rsid w:val="007440AE"/>
    <w:rsid w:val="007471B9"/>
    <w:rsid w:val="00747639"/>
    <w:rsid w:val="0075062E"/>
    <w:rsid w:val="00751B24"/>
    <w:rsid w:val="00752DFA"/>
    <w:rsid w:val="00755671"/>
    <w:rsid w:val="00762A18"/>
    <w:rsid w:val="00763C42"/>
    <w:rsid w:val="00764877"/>
    <w:rsid w:val="00766687"/>
    <w:rsid w:val="00766702"/>
    <w:rsid w:val="00770580"/>
    <w:rsid w:val="007723E6"/>
    <w:rsid w:val="00775EBC"/>
    <w:rsid w:val="007761BD"/>
    <w:rsid w:val="00776EB6"/>
    <w:rsid w:val="0078026A"/>
    <w:rsid w:val="00781820"/>
    <w:rsid w:val="007827AE"/>
    <w:rsid w:val="00782A97"/>
    <w:rsid w:val="00783F64"/>
    <w:rsid w:val="0078512C"/>
    <w:rsid w:val="00790427"/>
    <w:rsid w:val="0079065D"/>
    <w:rsid w:val="00790B62"/>
    <w:rsid w:val="00791F6C"/>
    <w:rsid w:val="0079735B"/>
    <w:rsid w:val="007A0998"/>
    <w:rsid w:val="007A24A1"/>
    <w:rsid w:val="007A512F"/>
    <w:rsid w:val="007A6119"/>
    <w:rsid w:val="007A6A57"/>
    <w:rsid w:val="007A6CDA"/>
    <w:rsid w:val="007B07AD"/>
    <w:rsid w:val="007B2D43"/>
    <w:rsid w:val="007B333B"/>
    <w:rsid w:val="007B383E"/>
    <w:rsid w:val="007B5C17"/>
    <w:rsid w:val="007C0004"/>
    <w:rsid w:val="007C1945"/>
    <w:rsid w:val="007C34E0"/>
    <w:rsid w:val="007C4116"/>
    <w:rsid w:val="007C776E"/>
    <w:rsid w:val="007D1012"/>
    <w:rsid w:val="007D30D1"/>
    <w:rsid w:val="007D320B"/>
    <w:rsid w:val="007D3745"/>
    <w:rsid w:val="007D3E55"/>
    <w:rsid w:val="007D5F74"/>
    <w:rsid w:val="007E11A1"/>
    <w:rsid w:val="007E25BF"/>
    <w:rsid w:val="007E3867"/>
    <w:rsid w:val="007E4DFF"/>
    <w:rsid w:val="007F5FDD"/>
    <w:rsid w:val="007F75E5"/>
    <w:rsid w:val="007F7869"/>
    <w:rsid w:val="008004A0"/>
    <w:rsid w:val="0080072E"/>
    <w:rsid w:val="008012A6"/>
    <w:rsid w:val="0080300C"/>
    <w:rsid w:val="00803570"/>
    <w:rsid w:val="008037B1"/>
    <w:rsid w:val="00806D9D"/>
    <w:rsid w:val="008112D9"/>
    <w:rsid w:val="00813E82"/>
    <w:rsid w:val="00815D71"/>
    <w:rsid w:val="00816A79"/>
    <w:rsid w:val="00817654"/>
    <w:rsid w:val="00820BE5"/>
    <w:rsid w:val="0082333F"/>
    <w:rsid w:val="0082450E"/>
    <w:rsid w:val="00832511"/>
    <w:rsid w:val="00833874"/>
    <w:rsid w:val="00835753"/>
    <w:rsid w:val="00835D5B"/>
    <w:rsid w:val="0083617E"/>
    <w:rsid w:val="008401A4"/>
    <w:rsid w:val="00840324"/>
    <w:rsid w:val="008406DB"/>
    <w:rsid w:val="00840C55"/>
    <w:rsid w:val="008417AB"/>
    <w:rsid w:val="0084255A"/>
    <w:rsid w:val="00842926"/>
    <w:rsid w:val="008445B8"/>
    <w:rsid w:val="00847236"/>
    <w:rsid w:val="00850037"/>
    <w:rsid w:val="00850507"/>
    <w:rsid w:val="0085144F"/>
    <w:rsid w:val="00851563"/>
    <w:rsid w:val="00852402"/>
    <w:rsid w:val="00852866"/>
    <w:rsid w:val="00856A22"/>
    <w:rsid w:val="00857277"/>
    <w:rsid w:val="008574F5"/>
    <w:rsid w:val="00857758"/>
    <w:rsid w:val="00860760"/>
    <w:rsid w:val="008607E2"/>
    <w:rsid w:val="0086207A"/>
    <w:rsid w:val="00863C8A"/>
    <w:rsid w:val="00863E83"/>
    <w:rsid w:val="00865917"/>
    <w:rsid w:val="00865F76"/>
    <w:rsid w:val="00867416"/>
    <w:rsid w:val="008679C5"/>
    <w:rsid w:val="00871AC4"/>
    <w:rsid w:val="0087575D"/>
    <w:rsid w:val="008761DE"/>
    <w:rsid w:val="008762FA"/>
    <w:rsid w:val="008763F3"/>
    <w:rsid w:val="008803AC"/>
    <w:rsid w:val="008819CB"/>
    <w:rsid w:val="0088725C"/>
    <w:rsid w:val="00887525"/>
    <w:rsid w:val="008909F1"/>
    <w:rsid w:val="008913E7"/>
    <w:rsid w:val="008920BA"/>
    <w:rsid w:val="00893BD8"/>
    <w:rsid w:val="00895CD0"/>
    <w:rsid w:val="00896D8A"/>
    <w:rsid w:val="008A0246"/>
    <w:rsid w:val="008A3667"/>
    <w:rsid w:val="008A4292"/>
    <w:rsid w:val="008A7788"/>
    <w:rsid w:val="008A7BCE"/>
    <w:rsid w:val="008B35F4"/>
    <w:rsid w:val="008B6604"/>
    <w:rsid w:val="008C08CD"/>
    <w:rsid w:val="008C1169"/>
    <w:rsid w:val="008C2567"/>
    <w:rsid w:val="008C35AA"/>
    <w:rsid w:val="008C52E8"/>
    <w:rsid w:val="008C583E"/>
    <w:rsid w:val="008D0712"/>
    <w:rsid w:val="008D0A9A"/>
    <w:rsid w:val="008D0FC0"/>
    <w:rsid w:val="008D311F"/>
    <w:rsid w:val="008D463C"/>
    <w:rsid w:val="008D7748"/>
    <w:rsid w:val="008E1C16"/>
    <w:rsid w:val="008E4DB1"/>
    <w:rsid w:val="008E613D"/>
    <w:rsid w:val="008F124B"/>
    <w:rsid w:val="008F12C7"/>
    <w:rsid w:val="008F1EFC"/>
    <w:rsid w:val="008F3D29"/>
    <w:rsid w:val="008F422A"/>
    <w:rsid w:val="008F59A2"/>
    <w:rsid w:val="008F68B9"/>
    <w:rsid w:val="008F68CA"/>
    <w:rsid w:val="0090552B"/>
    <w:rsid w:val="00907618"/>
    <w:rsid w:val="0091110A"/>
    <w:rsid w:val="00914563"/>
    <w:rsid w:val="0091528A"/>
    <w:rsid w:val="00917089"/>
    <w:rsid w:val="00924956"/>
    <w:rsid w:val="009263A2"/>
    <w:rsid w:val="0092658A"/>
    <w:rsid w:val="00927E42"/>
    <w:rsid w:val="00932852"/>
    <w:rsid w:val="00934AC8"/>
    <w:rsid w:val="00941389"/>
    <w:rsid w:val="00942AFF"/>
    <w:rsid w:val="00942E73"/>
    <w:rsid w:val="00945A8E"/>
    <w:rsid w:val="0094716F"/>
    <w:rsid w:val="009512D4"/>
    <w:rsid w:val="009520E0"/>
    <w:rsid w:val="00952357"/>
    <w:rsid w:val="00955E8A"/>
    <w:rsid w:val="00961916"/>
    <w:rsid w:val="009621A8"/>
    <w:rsid w:val="0096235F"/>
    <w:rsid w:val="00962B7A"/>
    <w:rsid w:val="00962BA7"/>
    <w:rsid w:val="00962D57"/>
    <w:rsid w:val="00963A25"/>
    <w:rsid w:val="00965AE5"/>
    <w:rsid w:val="00966E24"/>
    <w:rsid w:val="009702DD"/>
    <w:rsid w:val="00972658"/>
    <w:rsid w:val="009737C4"/>
    <w:rsid w:val="00976A05"/>
    <w:rsid w:val="009945D5"/>
    <w:rsid w:val="0099469F"/>
    <w:rsid w:val="00995363"/>
    <w:rsid w:val="00996D4A"/>
    <w:rsid w:val="009972E2"/>
    <w:rsid w:val="009A1602"/>
    <w:rsid w:val="009A1636"/>
    <w:rsid w:val="009A1CD8"/>
    <w:rsid w:val="009A27D7"/>
    <w:rsid w:val="009A42DA"/>
    <w:rsid w:val="009A5740"/>
    <w:rsid w:val="009A5944"/>
    <w:rsid w:val="009A63DE"/>
    <w:rsid w:val="009A737B"/>
    <w:rsid w:val="009B7C89"/>
    <w:rsid w:val="009C183D"/>
    <w:rsid w:val="009C5FDE"/>
    <w:rsid w:val="009C649D"/>
    <w:rsid w:val="009D006F"/>
    <w:rsid w:val="009D0660"/>
    <w:rsid w:val="009D1AF5"/>
    <w:rsid w:val="009D2B2A"/>
    <w:rsid w:val="009D2CB7"/>
    <w:rsid w:val="009D5F49"/>
    <w:rsid w:val="009D7F49"/>
    <w:rsid w:val="009D7FD5"/>
    <w:rsid w:val="009E4DC9"/>
    <w:rsid w:val="009E58F7"/>
    <w:rsid w:val="009E5E1C"/>
    <w:rsid w:val="009E7822"/>
    <w:rsid w:val="009F0C74"/>
    <w:rsid w:val="009F4691"/>
    <w:rsid w:val="009F4983"/>
    <w:rsid w:val="009F52FA"/>
    <w:rsid w:val="009F64B2"/>
    <w:rsid w:val="00A009BD"/>
    <w:rsid w:val="00A00EF5"/>
    <w:rsid w:val="00A01331"/>
    <w:rsid w:val="00A02FCF"/>
    <w:rsid w:val="00A0484F"/>
    <w:rsid w:val="00A04FA6"/>
    <w:rsid w:val="00A05181"/>
    <w:rsid w:val="00A05208"/>
    <w:rsid w:val="00A0564E"/>
    <w:rsid w:val="00A134DC"/>
    <w:rsid w:val="00A212A3"/>
    <w:rsid w:val="00A23EA1"/>
    <w:rsid w:val="00A266C4"/>
    <w:rsid w:val="00A26777"/>
    <w:rsid w:val="00A26818"/>
    <w:rsid w:val="00A30A89"/>
    <w:rsid w:val="00A33817"/>
    <w:rsid w:val="00A347DC"/>
    <w:rsid w:val="00A34B5B"/>
    <w:rsid w:val="00A37837"/>
    <w:rsid w:val="00A439D2"/>
    <w:rsid w:val="00A44E89"/>
    <w:rsid w:val="00A47B99"/>
    <w:rsid w:val="00A50DD0"/>
    <w:rsid w:val="00A52DDD"/>
    <w:rsid w:val="00A540AF"/>
    <w:rsid w:val="00A56B27"/>
    <w:rsid w:val="00A61B5F"/>
    <w:rsid w:val="00A651BA"/>
    <w:rsid w:val="00A660DA"/>
    <w:rsid w:val="00A669AF"/>
    <w:rsid w:val="00A72529"/>
    <w:rsid w:val="00A72D13"/>
    <w:rsid w:val="00A73843"/>
    <w:rsid w:val="00A74BB0"/>
    <w:rsid w:val="00A778FB"/>
    <w:rsid w:val="00A801B0"/>
    <w:rsid w:val="00A80BB3"/>
    <w:rsid w:val="00A81544"/>
    <w:rsid w:val="00A81DEB"/>
    <w:rsid w:val="00A8650B"/>
    <w:rsid w:val="00A865F3"/>
    <w:rsid w:val="00A870CA"/>
    <w:rsid w:val="00A87CAF"/>
    <w:rsid w:val="00A92097"/>
    <w:rsid w:val="00A926BF"/>
    <w:rsid w:val="00A9292B"/>
    <w:rsid w:val="00A94944"/>
    <w:rsid w:val="00AA0FD4"/>
    <w:rsid w:val="00AA11C1"/>
    <w:rsid w:val="00AA279F"/>
    <w:rsid w:val="00AA31C0"/>
    <w:rsid w:val="00AA3F7C"/>
    <w:rsid w:val="00AA6B2A"/>
    <w:rsid w:val="00AA6F2F"/>
    <w:rsid w:val="00AA76EA"/>
    <w:rsid w:val="00AB11CE"/>
    <w:rsid w:val="00AB1343"/>
    <w:rsid w:val="00AB1367"/>
    <w:rsid w:val="00AB1BB0"/>
    <w:rsid w:val="00AB5DB0"/>
    <w:rsid w:val="00AB60FE"/>
    <w:rsid w:val="00AB6A08"/>
    <w:rsid w:val="00AB72FF"/>
    <w:rsid w:val="00AB7A76"/>
    <w:rsid w:val="00AC0C21"/>
    <w:rsid w:val="00AC2F89"/>
    <w:rsid w:val="00AC30A0"/>
    <w:rsid w:val="00AC61A8"/>
    <w:rsid w:val="00AD0183"/>
    <w:rsid w:val="00AD1287"/>
    <w:rsid w:val="00AD3037"/>
    <w:rsid w:val="00AD403D"/>
    <w:rsid w:val="00AD40EB"/>
    <w:rsid w:val="00AD50A8"/>
    <w:rsid w:val="00AD582C"/>
    <w:rsid w:val="00AD598A"/>
    <w:rsid w:val="00AE0328"/>
    <w:rsid w:val="00AE2638"/>
    <w:rsid w:val="00AE3E8F"/>
    <w:rsid w:val="00AE4219"/>
    <w:rsid w:val="00AE658E"/>
    <w:rsid w:val="00AE7E68"/>
    <w:rsid w:val="00AE7F69"/>
    <w:rsid w:val="00AF0014"/>
    <w:rsid w:val="00AF173C"/>
    <w:rsid w:val="00AF1B5A"/>
    <w:rsid w:val="00AF20C1"/>
    <w:rsid w:val="00AF3F62"/>
    <w:rsid w:val="00AF5D4C"/>
    <w:rsid w:val="00B006D9"/>
    <w:rsid w:val="00B00FAD"/>
    <w:rsid w:val="00B02657"/>
    <w:rsid w:val="00B02AF7"/>
    <w:rsid w:val="00B0668B"/>
    <w:rsid w:val="00B07986"/>
    <w:rsid w:val="00B07E71"/>
    <w:rsid w:val="00B10147"/>
    <w:rsid w:val="00B1160C"/>
    <w:rsid w:val="00B138E6"/>
    <w:rsid w:val="00B148AF"/>
    <w:rsid w:val="00B15D93"/>
    <w:rsid w:val="00B20FA9"/>
    <w:rsid w:val="00B21828"/>
    <w:rsid w:val="00B24858"/>
    <w:rsid w:val="00B26340"/>
    <w:rsid w:val="00B264FC"/>
    <w:rsid w:val="00B27082"/>
    <w:rsid w:val="00B27F44"/>
    <w:rsid w:val="00B30900"/>
    <w:rsid w:val="00B30BB2"/>
    <w:rsid w:val="00B341C8"/>
    <w:rsid w:val="00B40A91"/>
    <w:rsid w:val="00B41E60"/>
    <w:rsid w:val="00B42EE6"/>
    <w:rsid w:val="00B445CD"/>
    <w:rsid w:val="00B45B4E"/>
    <w:rsid w:val="00B50F18"/>
    <w:rsid w:val="00B529AA"/>
    <w:rsid w:val="00B606C2"/>
    <w:rsid w:val="00B648D2"/>
    <w:rsid w:val="00B7031C"/>
    <w:rsid w:val="00B71467"/>
    <w:rsid w:val="00B73007"/>
    <w:rsid w:val="00B734A1"/>
    <w:rsid w:val="00B7497A"/>
    <w:rsid w:val="00B75F72"/>
    <w:rsid w:val="00B808FD"/>
    <w:rsid w:val="00B83331"/>
    <w:rsid w:val="00B83906"/>
    <w:rsid w:val="00B859DF"/>
    <w:rsid w:val="00B86AE5"/>
    <w:rsid w:val="00B86DF6"/>
    <w:rsid w:val="00B91AFF"/>
    <w:rsid w:val="00B940D0"/>
    <w:rsid w:val="00B950FF"/>
    <w:rsid w:val="00B96132"/>
    <w:rsid w:val="00B96496"/>
    <w:rsid w:val="00BA1810"/>
    <w:rsid w:val="00BA18F0"/>
    <w:rsid w:val="00BA3485"/>
    <w:rsid w:val="00BA5A1C"/>
    <w:rsid w:val="00BA63B4"/>
    <w:rsid w:val="00BB5F21"/>
    <w:rsid w:val="00BB66A1"/>
    <w:rsid w:val="00BB737E"/>
    <w:rsid w:val="00BC0BDB"/>
    <w:rsid w:val="00BC3F01"/>
    <w:rsid w:val="00BC4507"/>
    <w:rsid w:val="00BC5A73"/>
    <w:rsid w:val="00BC60E4"/>
    <w:rsid w:val="00BD1052"/>
    <w:rsid w:val="00BD1C17"/>
    <w:rsid w:val="00BD1D0D"/>
    <w:rsid w:val="00BD475D"/>
    <w:rsid w:val="00BD6E02"/>
    <w:rsid w:val="00BE0BDB"/>
    <w:rsid w:val="00BE3214"/>
    <w:rsid w:val="00BE332E"/>
    <w:rsid w:val="00BE407C"/>
    <w:rsid w:val="00BE6CE8"/>
    <w:rsid w:val="00BF05F8"/>
    <w:rsid w:val="00BF452F"/>
    <w:rsid w:val="00BF5F7A"/>
    <w:rsid w:val="00BF7097"/>
    <w:rsid w:val="00C00779"/>
    <w:rsid w:val="00C00B41"/>
    <w:rsid w:val="00C01FF5"/>
    <w:rsid w:val="00C02308"/>
    <w:rsid w:val="00C04087"/>
    <w:rsid w:val="00C06D38"/>
    <w:rsid w:val="00C11188"/>
    <w:rsid w:val="00C11CBB"/>
    <w:rsid w:val="00C14B5C"/>
    <w:rsid w:val="00C222ED"/>
    <w:rsid w:val="00C2246A"/>
    <w:rsid w:val="00C27279"/>
    <w:rsid w:val="00C27AB2"/>
    <w:rsid w:val="00C3427A"/>
    <w:rsid w:val="00C44049"/>
    <w:rsid w:val="00C44B25"/>
    <w:rsid w:val="00C45282"/>
    <w:rsid w:val="00C47C26"/>
    <w:rsid w:val="00C50050"/>
    <w:rsid w:val="00C52041"/>
    <w:rsid w:val="00C541D5"/>
    <w:rsid w:val="00C54515"/>
    <w:rsid w:val="00C54D79"/>
    <w:rsid w:val="00C55537"/>
    <w:rsid w:val="00C57802"/>
    <w:rsid w:val="00C57EB9"/>
    <w:rsid w:val="00C61232"/>
    <w:rsid w:val="00C61311"/>
    <w:rsid w:val="00C62C6A"/>
    <w:rsid w:val="00C66528"/>
    <w:rsid w:val="00C71CAC"/>
    <w:rsid w:val="00C71E0C"/>
    <w:rsid w:val="00C73F8C"/>
    <w:rsid w:val="00C74F77"/>
    <w:rsid w:val="00C75C99"/>
    <w:rsid w:val="00C7681D"/>
    <w:rsid w:val="00C77D71"/>
    <w:rsid w:val="00C80BAE"/>
    <w:rsid w:val="00C81560"/>
    <w:rsid w:val="00C81A4E"/>
    <w:rsid w:val="00C83886"/>
    <w:rsid w:val="00C83D3E"/>
    <w:rsid w:val="00C84655"/>
    <w:rsid w:val="00C84E90"/>
    <w:rsid w:val="00C85CB1"/>
    <w:rsid w:val="00C8666B"/>
    <w:rsid w:val="00C90775"/>
    <w:rsid w:val="00C90B39"/>
    <w:rsid w:val="00C9636D"/>
    <w:rsid w:val="00C966DD"/>
    <w:rsid w:val="00C97B26"/>
    <w:rsid w:val="00CA0568"/>
    <w:rsid w:val="00CA4F32"/>
    <w:rsid w:val="00CA5523"/>
    <w:rsid w:val="00CA57B1"/>
    <w:rsid w:val="00CA5E13"/>
    <w:rsid w:val="00CB050D"/>
    <w:rsid w:val="00CB0FEE"/>
    <w:rsid w:val="00CB2822"/>
    <w:rsid w:val="00CB497C"/>
    <w:rsid w:val="00CB4BC1"/>
    <w:rsid w:val="00CB647C"/>
    <w:rsid w:val="00CB6E7A"/>
    <w:rsid w:val="00CB7F17"/>
    <w:rsid w:val="00CC0226"/>
    <w:rsid w:val="00CC1C76"/>
    <w:rsid w:val="00CC40A9"/>
    <w:rsid w:val="00CC60EE"/>
    <w:rsid w:val="00CC7C92"/>
    <w:rsid w:val="00CD177E"/>
    <w:rsid w:val="00CD214D"/>
    <w:rsid w:val="00CD21F5"/>
    <w:rsid w:val="00CD44B3"/>
    <w:rsid w:val="00CE4118"/>
    <w:rsid w:val="00CE56D8"/>
    <w:rsid w:val="00CE6CED"/>
    <w:rsid w:val="00CE6D5C"/>
    <w:rsid w:val="00CF0047"/>
    <w:rsid w:val="00CF11CF"/>
    <w:rsid w:val="00CF22C8"/>
    <w:rsid w:val="00CF265A"/>
    <w:rsid w:val="00CF4529"/>
    <w:rsid w:val="00CF4962"/>
    <w:rsid w:val="00CF594B"/>
    <w:rsid w:val="00CF5C61"/>
    <w:rsid w:val="00D01CAE"/>
    <w:rsid w:val="00D047BA"/>
    <w:rsid w:val="00D06CAE"/>
    <w:rsid w:val="00D075B2"/>
    <w:rsid w:val="00D10AAA"/>
    <w:rsid w:val="00D153BE"/>
    <w:rsid w:val="00D15BD9"/>
    <w:rsid w:val="00D15BEC"/>
    <w:rsid w:val="00D2102E"/>
    <w:rsid w:val="00D2458F"/>
    <w:rsid w:val="00D248B4"/>
    <w:rsid w:val="00D2602E"/>
    <w:rsid w:val="00D26D80"/>
    <w:rsid w:val="00D3149E"/>
    <w:rsid w:val="00D3192C"/>
    <w:rsid w:val="00D3485E"/>
    <w:rsid w:val="00D36F42"/>
    <w:rsid w:val="00D3716D"/>
    <w:rsid w:val="00D42988"/>
    <w:rsid w:val="00D46C9E"/>
    <w:rsid w:val="00D47303"/>
    <w:rsid w:val="00D5011A"/>
    <w:rsid w:val="00D52D6B"/>
    <w:rsid w:val="00D539EC"/>
    <w:rsid w:val="00D54616"/>
    <w:rsid w:val="00D561D5"/>
    <w:rsid w:val="00D57B6C"/>
    <w:rsid w:val="00D60411"/>
    <w:rsid w:val="00D605A4"/>
    <w:rsid w:val="00D61D15"/>
    <w:rsid w:val="00D62B64"/>
    <w:rsid w:val="00D63D8E"/>
    <w:rsid w:val="00D66D41"/>
    <w:rsid w:val="00D70DE0"/>
    <w:rsid w:val="00D7303E"/>
    <w:rsid w:val="00D73A5E"/>
    <w:rsid w:val="00D7625C"/>
    <w:rsid w:val="00D76ADE"/>
    <w:rsid w:val="00D800D7"/>
    <w:rsid w:val="00D81B2D"/>
    <w:rsid w:val="00D8274B"/>
    <w:rsid w:val="00D84765"/>
    <w:rsid w:val="00D84B5C"/>
    <w:rsid w:val="00D85481"/>
    <w:rsid w:val="00D8583B"/>
    <w:rsid w:val="00D868BD"/>
    <w:rsid w:val="00D86C98"/>
    <w:rsid w:val="00D901CC"/>
    <w:rsid w:val="00D90A24"/>
    <w:rsid w:val="00D91E28"/>
    <w:rsid w:val="00D92D0B"/>
    <w:rsid w:val="00D93292"/>
    <w:rsid w:val="00D94ECC"/>
    <w:rsid w:val="00D951CC"/>
    <w:rsid w:val="00D97AF3"/>
    <w:rsid w:val="00DA0462"/>
    <w:rsid w:val="00DA2BAF"/>
    <w:rsid w:val="00DA470D"/>
    <w:rsid w:val="00DA6189"/>
    <w:rsid w:val="00DB12E4"/>
    <w:rsid w:val="00DB1749"/>
    <w:rsid w:val="00DB2347"/>
    <w:rsid w:val="00DB6D0A"/>
    <w:rsid w:val="00DB72E7"/>
    <w:rsid w:val="00DC07A0"/>
    <w:rsid w:val="00DC1BE1"/>
    <w:rsid w:val="00DC56C6"/>
    <w:rsid w:val="00DC5EE8"/>
    <w:rsid w:val="00DC7DB1"/>
    <w:rsid w:val="00DD11ED"/>
    <w:rsid w:val="00DD15E2"/>
    <w:rsid w:val="00DD1B33"/>
    <w:rsid w:val="00DD3ED4"/>
    <w:rsid w:val="00DD57AC"/>
    <w:rsid w:val="00DE1DF3"/>
    <w:rsid w:val="00DE2D42"/>
    <w:rsid w:val="00DE40F8"/>
    <w:rsid w:val="00DE758D"/>
    <w:rsid w:val="00DF33A1"/>
    <w:rsid w:val="00DF3AEE"/>
    <w:rsid w:val="00DF6E42"/>
    <w:rsid w:val="00E023CC"/>
    <w:rsid w:val="00E02DA1"/>
    <w:rsid w:val="00E03FBC"/>
    <w:rsid w:val="00E05E25"/>
    <w:rsid w:val="00E113B5"/>
    <w:rsid w:val="00E12123"/>
    <w:rsid w:val="00E12EED"/>
    <w:rsid w:val="00E142D5"/>
    <w:rsid w:val="00E15B1F"/>
    <w:rsid w:val="00E16202"/>
    <w:rsid w:val="00E16A22"/>
    <w:rsid w:val="00E16BD4"/>
    <w:rsid w:val="00E21B1B"/>
    <w:rsid w:val="00E23759"/>
    <w:rsid w:val="00E24084"/>
    <w:rsid w:val="00E26182"/>
    <w:rsid w:val="00E26792"/>
    <w:rsid w:val="00E26E39"/>
    <w:rsid w:val="00E279E4"/>
    <w:rsid w:val="00E31AC1"/>
    <w:rsid w:val="00E337F5"/>
    <w:rsid w:val="00E3458C"/>
    <w:rsid w:val="00E34BFB"/>
    <w:rsid w:val="00E35FDE"/>
    <w:rsid w:val="00E42984"/>
    <w:rsid w:val="00E5148F"/>
    <w:rsid w:val="00E52D1C"/>
    <w:rsid w:val="00E5336E"/>
    <w:rsid w:val="00E56E3C"/>
    <w:rsid w:val="00E60032"/>
    <w:rsid w:val="00E60B55"/>
    <w:rsid w:val="00E61024"/>
    <w:rsid w:val="00E61CA0"/>
    <w:rsid w:val="00E62645"/>
    <w:rsid w:val="00E62BF7"/>
    <w:rsid w:val="00E63724"/>
    <w:rsid w:val="00E70474"/>
    <w:rsid w:val="00E72397"/>
    <w:rsid w:val="00E745E8"/>
    <w:rsid w:val="00E74F3D"/>
    <w:rsid w:val="00E76200"/>
    <w:rsid w:val="00E8025B"/>
    <w:rsid w:val="00E8185B"/>
    <w:rsid w:val="00E8281F"/>
    <w:rsid w:val="00E84499"/>
    <w:rsid w:val="00E846E8"/>
    <w:rsid w:val="00E86995"/>
    <w:rsid w:val="00E86CCA"/>
    <w:rsid w:val="00E917B8"/>
    <w:rsid w:val="00E922A0"/>
    <w:rsid w:val="00EA297F"/>
    <w:rsid w:val="00EA2CD8"/>
    <w:rsid w:val="00EA3EC2"/>
    <w:rsid w:val="00EB27AB"/>
    <w:rsid w:val="00EB2E90"/>
    <w:rsid w:val="00EB3F22"/>
    <w:rsid w:val="00EB521D"/>
    <w:rsid w:val="00EC796E"/>
    <w:rsid w:val="00EC7F1C"/>
    <w:rsid w:val="00ED0B5B"/>
    <w:rsid w:val="00ED0EA0"/>
    <w:rsid w:val="00ED21C3"/>
    <w:rsid w:val="00ED2925"/>
    <w:rsid w:val="00ED2A72"/>
    <w:rsid w:val="00ED389F"/>
    <w:rsid w:val="00ED39F3"/>
    <w:rsid w:val="00ED6A62"/>
    <w:rsid w:val="00ED73C7"/>
    <w:rsid w:val="00EE0807"/>
    <w:rsid w:val="00EE0A5C"/>
    <w:rsid w:val="00EE0AEF"/>
    <w:rsid w:val="00EE3E2F"/>
    <w:rsid w:val="00EE4865"/>
    <w:rsid w:val="00EE6F1A"/>
    <w:rsid w:val="00EF2445"/>
    <w:rsid w:val="00EF35A2"/>
    <w:rsid w:val="00EF4156"/>
    <w:rsid w:val="00EF460D"/>
    <w:rsid w:val="00EF58B5"/>
    <w:rsid w:val="00EF7D86"/>
    <w:rsid w:val="00F00992"/>
    <w:rsid w:val="00F00FA2"/>
    <w:rsid w:val="00F0113E"/>
    <w:rsid w:val="00F0300D"/>
    <w:rsid w:val="00F0633F"/>
    <w:rsid w:val="00F0680B"/>
    <w:rsid w:val="00F0782E"/>
    <w:rsid w:val="00F10E7B"/>
    <w:rsid w:val="00F111BB"/>
    <w:rsid w:val="00F126BD"/>
    <w:rsid w:val="00F1388D"/>
    <w:rsid w:val="00F21418"/>
    <w:rsid w:val="00F2268B"/>
    <w:rsid w:val="00F2274F"/>
    <w:rsid w:val="00F22E32"/>
    <w:rsid w:val="00F2305B"/>
    <w:rsid w:val="00F23C39"/>
    <w:rsid w:val="00F32A40"/>
    <w:rsid w:val="00F33774"/>
    <w:rsid w:val="00F3485E"/>
    <w:rsid w:val="00F36BE2"/>
    <w:rsid w:val="00F40F1C"/>
    <w:rsid w:val="00F4117B"/>
    <w:rsid w:val="00F4358B"/>
    <w:rsid w:val="00F4506C"/>
    <w:rsid w:val="00F459F3"/>
    <w:rsid w:val="00F45F1D"/>
    <w:rsid w:val="00F46B12"/>
    <w:rsid w:val="00F504E0"/>
    <w:rsid w:val="00F51680"/>
    <w:rsid w:val="00F52153"/>
    <w:rsid w:val="00F53903"/>
    <w:rsid w:val="00F54186"/>
    <w:rsid w:val="00F54988"/>
    <w:rsid w:val="00F55537"/>
    <w:rsid w:val="00F55D9D"/>
    <w:rsid w:val="00F60A9B"/>
    <w:rsid w:val="00F6168A"/>
    <w:rsid w:val="00F63811"/>
    <w:rsid w:val="00F64179"/>
    <w:rsid w:val="00F65D72"/>
    <w:rsid w:val="00F6711F"/>
    <w:rsid w:val="00F67149"/>
    <w:rsid w:val="00F67FDE"/>
    <w:rsid w:val="00F705AC"/>
    <w:rsid w:val="00F724DE"/>
    <w:rsid w:val="00F73EC8"/>
    <w:rsid w:val="00F7488E"/>
    <w:rsid w:val="00F75D1A"/>
    <w:rsid w:val="00F764E8"/>
    <w:rsid w:val="00F7709C"/>
    <w:rsid w:val="00F777A5"/>
    <w:rsid w:val="00F805A6"/>
    <w:rsid w:val="00F83CC4"/>
    <w:rsid w:val="00F847DE"/>
    <w:rsid w:val="00F84E4C"/>
    <w:rsid w:val="00F90848"/>
    <w:rsid w:val="00F923ED"/>
    <w:rsid w:val="00F93D1B"/>
    <w:rsid w:val="00F944E2"/>
    <w:rsid w:val="00F94FFB"/>
    <w:rsid w:val="00F954F5"/>
    <w:rsid w:val="00F96EBC"/>
    <w:rsid w:val="00F97F0D"/>
    <w:rsid w:val="00FA3063"/>
    <w:rsid w:val="00FA3249"/>
    <w:rsid w:val="00FA35B4"/>
    <w:rsid w:val="00FA7D88"/>
    <w:rsid w:val="00FB0227"/>
    <w:rsid w:val="00FB02CF"/>
    <w:rsid w:val="00FB1B30"/>
    <w:rsid w:val="00FB7488"/>
    <w:rsid w:val="00FB7CEF"/>
    <w:rsid w:val="00FC09DE"/>
    <w:rsid w:val="00FC1BF8"/>
    <w:rsid w:val="00FC4A6C"/>
    <w:rsid w:val="00FC54D7"/>
    <w:rsid w:val="00FD021D"/>
    <w:rsid w:val="00FD2E1B"/>
    <w:rsid w:val="00FD34C6"/>
    <w:rsid w:val="00FD3C36"/>
    <w:rsid w:val="00FE1458"/>
    <w:rsid w:val="00FE7306"/>
    <w:rsid w:val="00FF2A22"/>
    <w:rsid w:val="00FF4841"/>
    <w:rsid w:val="00FF48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180F76"/>
  <w15:chartTrackingRefBased/>
  <w15:docId w15:val="{68463B40-B3FD-4EF5-82C0-1669993C7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New York" w:eastAsia="Times New Roman" w:hAnsi="New York"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rPr>
  </w:style>
  <w:style w:type="paragraph" w:styleId="Titre1">
    <w:name w:val="heading 1"/>
    <w:basedOn w:val="Normal"/>
    <w:next w:val="Normal"/>
    <w:autoRedefine/>
    <w:qFormat/>
    <w:rsid w:val="00DE1DF3"/>
    <w:pPr>
      <w:keepLines/>
      <w:numPr>
        <w:numId w:val="1"/>
      </w:numPr>
      <w:spacing w:before="240"/>
      <w:outlineLvl w:val="0"/>
    </w:pPr>
    <w:rPr>
      <w:rFonts w:ascii="Times New Roman" w:hAnsi="Times New Roman"/>
      <w:b/>
      <w:caps/>
    </w:rPr>
  </w:style>
  <w:style w:type="paragraph" w:styleId="Titre2">
    <w:name w:val="heading 2"/>
    <w:basedOn w:val="Normal"/>
    <w:next w:val="Normal"/>
    <w:link w:val="Titre2Car"/>
    <w:autoRedefine/>
    <w:qFormat/>
    <w:rsid w:val="00252775"/>
    <w:pPr>
      <w:keepNext/>
      <w:numPr>
        <w:ilvl w:val="1"/>
        <w:numId w:val="1"/>
      </w:numPr>
      <w:tabs>
        <w:tab w:val="clear" w:pos="0"/>
        <w:tab w:val="left" w:pos="1276"/>
      </w:tabs>
      <w:spacing w:before="240" w:after="60"/>
      <w:ind w:left="709" w:right="702"/>
      <w:jc w:val="both"/>
      <w:outlineLvl w:val="1"/>
    </w:pPr>
    <w:rPr>
      <w:rFonts w:ascii="Times New Roman" w:hAnsi="Times New Roman"/>
      <w:b/>
      <w:caps/>
    </w:rPr>
  </w:style>
  <w:style w:type="paragraph" w:styleId="Titre3">
    <w:name w:val="heading 3"/>
    <w:basedOn w:val="Normal"/>
    <w:next w:val="Normal"/>
    <w:qFormat/>
    <w:pPr>
      <w:keepNext/>
      <w:numPr>
        <w:ilvl w:val="2"/>
        <w:numId w:val="1"/>
      </w:numPr>
      <w:spacing w:before="240" w:after="60"/>
      <w:outlineLvl w:val="2"/>
    </w:pPr>
    <w:rPr>
      <w:b/>
      <w:u w:val="single"/>
    </w:rPr>
  </w:style>
  <w:style w:type="paragraph" w:styleId="Titre4">
    <w:name w:val="heading 4"/>
    <w:basedOn w:val="Normal"/>
    <w:next w:val="Normal"/>
    <w:qFormat/>
    <w:pPr>
      <w:keepNext/>
      <w:numPr>
        <w:ilvl w:val="3"/>
        <w:numId w:val="1"/>
      </w:numPr>
      <w:spacing w:before="120" w:after="60"/>
      <w:outlineLvl w:val="3"/>
    </w:pPr>
    <w:rPr>
      <w:u w:val="single"/>
    </w:rPr>
  </w:style>
  <w:style w:type="paragraph" w:styleId="Titre5">
    <w:name w:val="heading 5"/>
    <w:basedOn w:val="Normal"/>
    <w:next w:val="Normal"/>
    <w:qFormat/>
    <w:pPr>
      <w:numPr>
        <w:ilvl w:val="4"/>
        <w:numId w:val="1"/>
      </w:numPr>
      <w:spacing w:before="240" w:after="60"/>
      <w:outlineLvl w:val="4"/>
    </w:pPr>
    <w:rPr>
      <w:sz w:val="22"/>
    </w:rPr>
  </w:style>
  <w:style w:type="paragraph" w:styleId="Titre6">
    <w:name w:val="heading 6"/>
    <w:basedOn w:val="Normal"/>
    <w:next w:val="Normal"/>
    <w:qFormat/>
    <w:pPr>
      <w:numPr>
        <w:ilvl w:val="5"/>
        <w:numId w:val="1"/>
      </w:numPr>
      <w:spacing w:before="240" w:after="60"/>
      <w:outlineLvl w:val="5"/>
    </w:pPr>
    <w:rPr>
      <w:i/>
      <w:sz w:val="22"/>
    </w:rPr>
  </w:style>
  <w:style w:type="paragraph" w:styleId="Titre7">
    <w:name w:val="heading 7"/>
    <w:basedOn w:val="Normal"/>
    <w:next w:val="Normal"/>
    <w:qFormat/>
    <w:pPr>
      <w:numPr>
        <w:ilvl w:val="6"/>
        <w:numId w:val="1"/>
      </w:numPr>
      <w:spacing w:before="240" w:after="60"/>
      <w:outlineLvl w:val="6"/>
    </w:pPr>
  </w:style>
  <w:style w:type="paragraph" w:styleId="Titre8">
    <w:name w:val="heading 8"/>
    <w:basedOn w:val="Normal"/>
    <w:next w:val="Normal"/>
    <w:qFormat/>
    <w:pPr>
      <w:numPr>
        <w:ilvl w:val="7"/>
        <w:numId w:val="1"/>
      </w:numPr>
      <w:spacing w:before="240" w:after="60"/>
      <w:outlineLvl w:val="7"/>
    </w:pPr>
    <w:rPr>
      <w:i/>
    </w:rPr>
  </w:style>
  <w:style w:type="paragraph" w:styleId="Titre9">
    <w:name w:val="heading 9"/>
    <w:basedOn w:val="Normal"/>
    <w:next w:val="Normal"/>
    <w:qFormat/>
    <w:pPr>
      <w:numPr>
        <w:ilvl w:val="8"/>
        <w:numId w:val="1"/>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character" w:styleId="Numrodepage">
    <w:name w:val="page number"/>
    <w:basedOn w:val="Policepardfaut"/>
  </w:style>
  <w:style w:type="paragraph" w:styleId="TM1">
    <w:name w:val="toc 1"/>
    <w:basedOn w:val="Normal"/>
    <w:next w:val="Normal"/>
    <w:semiHidden/>
    <w:pPr>
      <w:spacing w:before="360"/>
    </w:pPr>
    <w:rPr>
      <w:b/>
      <w:caps/>
    </w:rPr>
  </w:style>
  <w:style w:type="paragraph" w:styleId="TM2">
    <w:name w:val="toc 2"/>
    <w:basedOn w:val="Normal"/>
    <w:next w:val="Normal"/>
    <w:semiHidden/>
    <w:pPr>
      <w:spacing w:before="240"/>
    </w:pPr>
    <w:rPr>
      <w:b/>
    </w:rPr>
  </w:style>
  <w:style w:type="paragraph" w:styleId="TM3">
    <w:name w:val="toc 3"/>
    <w:basedOn w:val="Normal"/>
    <w:next w:val="Normal"/>
    <w:semiHidden/>
    <w:pPr>
      <w:ind w:left="240"/>
    </w:pPr>
  </w:style>
  <w:style w:type="paragraph" w:styleId="TM4">
    <w:name w:val="toc 4"/>
    <w:basedOn w:val="Normal"/>
    <w:next w:val="Normal"/>
    <w:semiHidden/>
    <w:pPr>
      <w:ind w:left="480"/>
    </w:pPr>
  </w:style>
  <w:style w:type="paragraph" w:styleId="TM5">
    <w:name w:val="toc 5"/>
    <w:basedOn w:val="Normal"/>
    <w:next w:val="Normal"/>
    <w:semiHidden/>
    <w:pPr>
      <w:ind w:left="720"/>
    </w:pPr>
  </w:style>
  <w:style w:type="paragraph" w:styleId="TM6">
    <w:name w:val="toc 6"/>
    <w:basedOn w:val="Normal"/>
    <w:next w:val="Normal"/>
    <w:semiHidden/>
    <w:pPr>
      <w:ind w:left="960"/>
    </w:pPr>
  </w:style>
  <w:style w:type="paragraph" w:styleId="TM7">
    <w:name w:val="toc 7"/>
    <w:basedOn w:val="Normal"/>
    <w:next w:val="Normal"/>
    <w:semiHidden/>
    <w:pPr>
      <w:ind w:left="1200"/>
    </w:pPr>
  </w:style>
  <w:style w:type="paragraph" w:styleId="TM8">
    <w:name w:val="toc 8"/>
    <w:basedOn w:val="Normal"/>
    <w:next w:val="Normal"/>
    <w:semiHidden/>
    <w:pPr>
      <w:ind w:left="1440"/>
    </w:pPr>
  </w:style>
  <w:style w:type="paragraph" w:styleId="TM9">
    <w:name w:val="toc 9"/>
    <w:basedOn w:val="Normal"/>
    <w:next w:val="Normal"/>
    <w:semiHidden/>
    <w:pPr>
      <w:ind w:left="1680"/>
    </w:pPr>
  </w:style>
  <w:style w:type="paragraph" w:styleId="Corpsdetexte">
    <w:name w:val="Body Text"/>
    <w:basedOn w:val="Normal"/>
    <w:pPr>
      <w:spacing w:line="360" w:lineRule="atLeast"/>
      <w:jc w:val="both"/>
    </w:pPr>
  </w:style>
  <w:style w:type="paragraph" w:styleId="Explorateurdedocuments">
    <w:name w:val="Document Map"/>
    <w:basedOn w:val="Normal"/>
    <w:semiHidden/>
    <w:pPr>
      <w:shd w:val="clear" w:color="auto" w:fill="000080"/>
    </w:pPr>
    <w:rPr>
      <w:rFonts w:ascii="Tahoma" w:hAnsi="Tahoma"/>
    </w:rPr>
  </w:style>
  <w:style w:type="paragraph" w:styleId="Retraitcorpsdetexte">
    <w:name w:val="Body Text Indent"/>
    <w:basedOn w:val="Normal"/>
    <w:pPr>
      <w:keepLines/>
      <w:tabs>
        <w:tab w:val="left" w:pos="360"/>
        <w:tab w:val="left" w:pos="1700"/>
        <w:tab w:val="left" w:pos="3400"/>
        <w:tab w:val="left" w:pos="5100"/>
        <w:tab w:val="left" w:pos="6800"/>
        <w:tab w:val="right" w:pos="8400"/>
      </w:tabs>
      <w:spacing w:before="120" w:line="360" w:lineRule="atLeast"/>
      <w:ind w:left="1418"/>
      <w:jc w:val="both"/>
    </w:pPr>
  </w:style>
  <w:style w:type="paragraph" w:styleId="Retraitcorpsdetexte2">
    <w:name w:val="Body Text Indent 2"/>
    <w:basedOn w:val="Normal"/>
    <w:pPr>
      <w:spacing w:before="60"/>
      <w:ind w:left="1775" w:hanging="357"/>
      <w:jc w:val="both"/>
    </w:pPr>
  </w:style>
  <w:style w:type="paragraph" w:styleId="Listepuces">
    <w:name w:val="List Bullet"/>
    <w:basedOn w:val="Normal"/>
    <w:autoRedefine/>
    <w:pPr>
      <w:numPr>
        <w:numId w:val="2"/>
      </w:numPr>
    </w:pPr>
  </w:style>
  <w:style w:type="paragraph" w:styleId="Titre">
    <w:name w:val="Title"/>
    <w:basedOn w:val="Normal"/>
    <w:qFormat/>
    <w:pPr>
      <w:jc w:val="center"/>
    </w:pPr>
    <w:rPr>
      <w:sz w:val="28"/>
    </w:rPr>
  </w:style>
  <w:style w:type="paragraph" w:styleId="Corpsdetexte2">
    <w:name w:val="Body Text 2"/>
    <w:basedOn w:val="Normal"/>
    <w:pPr>
      <w:spacing w:before="120"/>
      <w:jc w:val="both"/>
    </w:pPr>
  </w:style>
  <w:style w:type="paragraph" w:customStyle="1" w:styleId="PN">
    <w:name w:val="PN"/>
    <w:pPr>
      <w:keepLines/>
      <w:widowControl w:val="0"/>
      <w:spacing w:before="60"/>
      <w:ind w:left="1418"/>
      <w:jc w:val="both"/>
    </w:pPr>
    <w:rPr>
      <w:rFonts w:ascii="Arial" w:hAnsi="Arial"/>
    </w:rPr>
  </w:style>
  <w:style w:type="paragraph" w:styleId="Retraitcorpsdetexte3">
    <w:name w:val="Body Text Indent 3"/>
    <w:basedOn w:val="Normal"/>
    <w:pPr>
      <w:keepLines/>
      <w:tabs>
        <w:tab w:val="left" w:pos="360"/>
        <w:tab w:val="right" w:pos="8320"/>
      </w:tabs>
      <w:spacing w:line="360" w:lineRule="atLeast"/>
      <w:jc w:val="both"/>
    </w:pPr>
  </w:style>
  <w:style w:type="character" w:styleId="Lienhypertexte">
    <w:name w:val="Hyperlink"/>
    <w:rPr>
      <w:color w:val="0000FF"/>
      <w:u w:val="single"/>
    </w:rPr>
  </w:style>
  <w:style w:type="paragraph" w:customStyle="1" w:styleId="StyleTitre4Latin12ptItaliqueAvant0ptAprs0pt">
    <w:name w:val="Style Titre 4 + (Latin) 12 pt Italique Avant : 0 pt Après : 0 pt"/>
    <w:basedOn w:val="Titre4"/>
    <w:autoRedefine/>
    <w:rsid w:val="002E6CE9"/>
    <w:pPr>
      <w:numPr>
        <w:ilvl w:val="0"/>
        <w:numId w:val="0"/>
      </w:numPr>
      <w:spacing w:before="0" w:after="0"/>
    </w:pPr>
    <w:rPr>
      <w:rFonts w:cs="Arial"/>
      <w:b/>
      <w:bCs/>
      <w:i/>
      <w:iCs/>
      <w:sz w:val="24"/>
      <w:szCs w:val="28"/>
      <w:u w:val="none"/>
    </w:rPr>
  </w:style>
  <w:style w:type="paragraph" w:customStyle="1" w:styleId="StyleTitre5JustifiAvant0ptAprs0pt">
    <w:name w:val="Style Titre 5 + Justifié Avant : 0 pt Après : 0 pt"/>
    <w:basedOn w:val="Titre5"/>
    <w:autoRedefine/>
    <w:rsid w:val="002E6CE9"/>
    <w:pPr>
      <w:numPr>
        <w:ilvl w:val="0"/>
        <w:numId w:val="0"/>
      </w:numPr>
      <w:spacing w:before="0" w:after="0"/>
    </w:pPr>
    <w:rPr>
      <w:b/>
      <w:bCs/>
      <w:i/>
      <w:iCs/>
      <w:sz w:val="24"/>
      <w:szCs w:val="24"/>
    </w:rPr>
  </w:style>
  <w:style w:type="paragraph" w:customStyle="1" w:styleId="Style1">
    <w:name w:val="Style 1"/>
    <w:basedOn w:val="Normal"/>
    <w:rsid w:val="00963A25"/>
    <w:pPr>
      <w:widowControl w:val="0"/>
      <w:spacing w:line="348" w:lineRule="atLeast"/>
    </w:pPr>
    <w:rPr>
      <w:rFonts w:ascii="Times New Roman" w:hAnsi="Times New Roman"/>
      <w:noProof/>
      <w:color w:val="000000"/>
    </w:rPr>
  </w:style>
  <w:style w:type="paragraph" w:customStyle="1" w:styleId="Titre4sophie">
    <w:name w:val="Titre 4 sophie"/>
    <w:basedOn w:val="Titre3"/>
    <w:next w:val="Titre4"/>
    <w:rsid w:val="002B0F3C"/>
    <w:pPr>
      <w:numPr>
        <w:ilvl w:val="0"/>
        <w:numId w:val="0"/>
      </w:numPr>
    </w:pPr>
    <w:rPr>
      <w:rFonts w:cs="Arial"/>
      <w:bCs/>
      <w:i/>
      <w:spacing w:val="-1"/>
      <w:sz w:val="24"/>
      <w:szCs w:val="26"/>
      <w:u w:val="none"/>
    </w:rPr>
  </w:style>
  <w:style w:type="numbering" w:styleId="111111">
    <w:name w:val="Outline List 2"/>
    <w:aliases w:val="1 / 1.1 / 1.1.1 /"/>
    <w:basedOn w:val="Aucuneliste"/>
    <w:rsid w:val="00B40A91"/>
    <w:pPr>
      <w:numPr>
        <w:numId w:val="4"/>
      </w:numPr>
    </w:pPr>
  </w:style>
  <w:style w:type="paragraph" w:customStyle="1" w:styleId="Titre5sophie">
    <w:name w:val="Titre 5 sophie"/>
    <w:basedOn w:val="Style1"/>
    <w:rsid w:val="002B0F3C"/>
    <w:pPr>
      <w:spacing w:line="240" w:lineRule="auto"/>
    </w:pPr>
    <w:rPr>
      <w:rFonts w:ascii="Arial" w:hAnsi="Arial" w:cs="Arial"/>
      <w:spacing w:val="-1"/>
      <w:sz w:val="24"/>
      <w:u w:val="single"/>
    </w:rPr>
  </w:style>
  <w:style w:type="paragraph" w:customStyle="1" w:styleId="Titresophie">
    <w:name w:val="Titre  sophie"/>
    <w:basedOn w:val="Titre3"/>
    <w:rsid w:val="00255280"/>
    <w:pPr>
      <w:numPr>
        <w:ilvl w:val="0"/>
        <w:numId w:val="0"/>
      </w:numPr>
    </w:pPr>
    <w:rPr>
      <w:rFonts w:cs="Arial"/>
      <w:b w:val="0"/>
      <w:bCs/>
      <w:sz w:val="26"/>
      <w:szCs w:val="26"/>
    </w:rPr>
  </w:style>
  <w:style w:type="paragraph" w:customStyle="1" w:styleId="LOC">
    <w:name w:val="LOC"/>
    <w:basedOn w:val="PN"/>
    <w:next w:val="PN"/>
    <w:rsid w:val="005457C9"/>
    <w:pPr>
      <w:widowControl/>
      <w:numPr>
        <w:numId w:val="5"/>
      </w:numPr>
      <w:tabs>
        <w:tab w:val="left" w:pos="3022"/>
      </w:tabs>
      <w:spacing w:before="120" w:after="120" w:line="240" w:lineRule="atLeast"/>
    </w:pPr>
    <w:rPr>
      <w:b/>
      <w:sz w:val="22"/>
    </w:rPr>
  </w:style>
  <w:style w:type="character" w:customStyle="1" w:styleId="texte10">
    <w:name w:val="texte_10"/>
    <w:basedOn w:val="Policepardfaut"/>
    <w:rsid w:val="003C32A2"/>
  </w:style>
  <w:style w:type="character" w:customStyle="1" w:styleId="texte10bc">
    <w:name w:val="texte_10bc"/>
    <w:basedOn w:val="Policepardfaut"/>
    <w:rsid w:val="003C32A2"/>
  </w:style>
  <w:style w:type="paragraph" w:customStyle="1" w:styleId="Textesfichescritres">
    <w:name w:val="Textes fiches critères"/>
    <w:basedOn w:val="Normal"/>
    <w:rsid w:val="003C32A2"/>
    <w:rPr>
      <w:rFonts w:ascii="Verdana" w:hAnsi="Verdana" w:cs="Arial"/>
      <w:bCs/>
      <w:sz w:val="14"/>
      <w:szCs w:val="24"/>
    </w:rPr>
  </w:style>
  <w:style w:type="paragraph" w:customStyle="1" w:styleId="Textesfichescrit1">
    <w:name w:val="Textes fiches crit1"/>
    <w:basedOn w:val="Normal"/>
    <w:rsid w:val="003C32A2"/>
    <w:rPr>
      <w:rFonts w:ascii="Verdana" w:hAnsi="Verdana" w:cs="Arial"/>
      <w:sz w:val="14"/>
      <w:szCs w:val="24"/>
      <w:lang w:eastAsia="en-US"/>
    </w:rPr>
  </w:style>
  <w:style w:type="paragraph" w:styleId="Textedebulles">
    <w:name w:val="Balloon Text"/>
    <w:basedOn w:val="Normal"/>
    <w:semiHidden/>
    <w:rsid w:val="005F6254"/>
    <w:rPr>
      <w:rFonts w:ascii="Tahoma" w:hAnsi="Tahoma" w:cs="Tahoma"/>
      <w:sz w:val="16"/>
      <w:szCs w:val="16"/>
    </w:rPr>
  </w:style>
  <w:style w:type="paragraph" w:styleId="Textebrut">
    <w:name w:val="Plain Text"/>
    <w:basedOn w:val="Normal"/>
    <w:rsid w:val="00860760"/>
    <w:rPr>
      <w:rFonts w:ascii="Courier New" w:hAnsi="Courier New" w:cs="Courier New"/>
    </w:rPr>
  </w:style>
  <w:style w:type="character" w:customStyle="1" w:styleId="Titre2Car">
    <w:name w:val="Titre 2 Car"/>
    <w:link w:val="Titre2"/>
    <w:rsid w:val="00252775"/>
    <w:rPr>
      <w:rFonts w:ascii="Times New Roman" w:hAnsi="Times New Roman"/>
      <w:b/>
      <w:caps/>
    </w:rPr>
  </w:style>
  <w:style w:type="paragraph" w:customStyle="1" w:styleId="Default">
    <w:name w:val="Default"/>
    <w:rsid w:val="00F45F1D"/>
    <w:pPr>
      <w:autoSpaceDE w:val="0"/>
      <w:autoSpaceDN w:val="0"/>
      <w:adjustRightInd w:val="0"/>
    </w:pPr>
    <w:rPr>
      <w:rFonts w:ascii="Arial" w:hAnsi="Arial" w:cs="Arial"/>
      <w:color w:val="000000"/>
      <w:sz w:val="24"/>
      <w:szCs w:val="24"/>
    </w:rPr>
  </w:style>
  <w:style w:type="paragraph" w:customStyle="1" w:styleId="TEXTE8Chiffres">
    <w:name w:val="TEXTE 8 Chiffres"/>
    <w:basedOn w:val="Normal"/>
    <w:rsid w:val="00B45B4E"/>
    <w:pPr>
      <w:tabs>
        <w:tab w:val="left" w:pos="1980"/>
        <w:tab w:val="center" w:pos="9800"/>
      </w:tabs>
      <w:overflowPunct w:val="0"/>
      <w:autoSpaceDE w:val="0"/>
      <w:autoSpaceDN w:val="0"/>
      <w:adjustRightInd w:val="0"/>
      <w:textAlignment w:val="baseline"/>
    </w:pPr>
    <w:rPr>
      <w:rFonts w:ascii="AvantGarde" w:hAnsi="AvantGarde"/>
      <w:b/>
      <w:color w:val="000000"/>
      <w:sz w:val="18"/>
      <w:lang w:val="en-US"/>
    </w:rPr>
  </w:style>
  <w:style w:type="paragraph" w:customStyle="1" w:styleId="DESCRIPTIF">
    <w:name w:val="DESCRIPTIF"/>
    <w:basedOn w:val="Normal"/>
    <w:rsid w:val="00B45B4E"/>
    <w:pPr>
      <w:overflowPunct w:val="0"/>
      <w:autoSpaceDE w:val="0"/>
      <w:autoSpaceDN w:val="0"/>
      <w:adjustRightInd w:val="0"/>
      <w:ind w:left="2000" w:right="1180"/>
      <w:jc w:val="both"/>
      <w:textAlignment w:val="baseline"/>
    </w:pPr>
    <w:rPr>
      <w:rFonts w:ascii="AvantGarde" w:hAnsi="AvantGarde"/>
      <w:color w:val="000000"/>
      <w:sz w:val="18"/>
      <w:lang w:val="en-US"/>
    </w:rPr>
  </w:style>
  <w:style w:type="paragraph" w:customStyle="1" w:styleId="TITRE6chiffres">
    <w:name w:val="TITRE 6 chiffres"/>
    <w:basedOn w:val="Normal"/>
    <w:rsid w:val="00483E7A"/>
    <w:pPr>
      <w:widowControl w:val="0"/>
      <w:tabs>
        <w:tab w:val="left" w:pos="1980"/>
        <w:tab w:val="center" w:pos="9800"/>
      </w:tabs>
      <w:overflowPunct w:val="0"/>
      <w:autoSpaceDE w:val="0"/>
      <w:autoSpaceDN w:val="0"/>
      <w:adjustRightInd w:val="0"/>
      <w:textAlignment w:val="baseline"/>
    </w:pPr>
    <w:rPr>
      <w:rFonts w:ascii="AvantGarde" w:hAnsi="AvantGarde"/>
      <w:color w:val="000000"/>
      <w:lang w:val="en-US"/>
    </w:rPr>
  </w:style>
  <w:style w:type="paragraph" w:customStyle="1" w:styleId="TITRE4Chiffres">
    <w:name w:val="TITRE 4 Chiffres"/>
    <w:basedOn w:val="Normal"/>
    <w:rsid w:val="00483E7A"/>
    <w:pPr>
      <w:tabs>
        <w:tab w:val="left" w:pos="1980"/>
      </w:tabs>
      <w:overflowPunct w:val="0"/>
      <w:autoSpaceDE w:val="0"/>
      <w:autoSpaceDN w:val="0"/>
      <w:adjustRightInd w:val="0"/>
      <w:ind w:right="39"/>
      <w:jc w:val="both"/>
      <w:textAlignment w:val="baseline"/>
    </w:pPr>
    <w:rPr>
      <w:rFonts w:ascii="AvantGarde" w:hAnsi="AvantGarde"/>
      <w:b/>
      <w:color w:val="000000"/>
      <w:sz w:val="24"/>
      <w:lang w:val="en-US"/>
    </w:rPr>
  </w:style>
  <w:style w:type="paragraph" w:styleId="Notedebasdepage">
    <w:name w:val="footnote text"/>
    <w:basedOn w:val="Normal"/>
    <w:semiHidden/>
    <w:rsid w:val="00DE1DF3"/>
    <w:rPr>
      <w:rFonts w:ascii="Times New Roman" w:hAnsi="Times New Roman"/>
    </w:rPr>
  </w:style>
  <w:style w:type="character" w:styleId="Appelnotedebasdep">
    <w:name w:val="footnote reference"/>
    <w:semiHidden/>
    <w:rsid w:val="00DE1DF3"/>
    <w:rPr>
      <w:vertAlign w:val="superscript"/>
    </w:rPr>
  </w:style>
  <w:style w:type="paragraph" w:styleId="Rvision">
    <w:name w:val="Revision"/>
    <w:hidden/>
    <w:uiPriority w:val="99"/>
    <w:semiHidden/>
    <w:rsid w:val="008401A4"/>
    <w:rPr>
      <w:rFonts w:ascii="Arial" w:hAnsi="Arial"/>
    </w:rPr>
  </w:style>
  <w:style w:type="character" w:customStyle="1" w:styleId="PieddepageCar">
    <w:name w:val="Pied de page Car"/>
    <w:link w:val="Pieddepage"/>
    <w:uiPriority w:val="99"/>
    <w:rsid w:val="006A4FDA"/>
    <w:rPr>
      <w:rFonts w:ascii="Arial" w:hAnsi="Arial"/>
    </w:rPr>
  </w:style>
  <w:style w:type="character" w:customStyle="1" w:styleId="En-tteCar">
    <w:name w:val="En-tête Car"/>
    <w:link w:val="En-tte"/>
    <w:uiPriority w:val="99"/>
    <w:rsid w:val="00FE1458"/>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663781">
      <w:bodyDiv w:val="1"/>
      <w:marLeft w:val="0"/>
      <w:marRight w:val="0"/>
      <w:marTop w:val="0"/>
      <w:marBottom w:val="0"/>
      <w:divBdr>
        <w:top w:val="none" w:sz="0" w:space="0" w:color="auto"/>
        <w:left w:val="none" w:sz="0" w:space="0" w:color="auto"/>
        <w:bottom w:val="none" w:sz="0" w:space="0" w:color="auto"/>
        <w:right w:val="none" w:sz="0" w:space="0" w:color="auto"/>
      </w:divBdr>
    </w:div>
    <w:div w:id="63263546">
      <w:bodyDiv w:val="1"/>
      <w:marLeft w:val="0"/>
      <w:marRight w:val="0"/>
      <w:marTop w:val="0"/>
      <w:marBottom w:val="0"/>
      <w:divBdr>
        <w:top w:val="none" w:sz="0" w:space="0" w:color="auto"/>
        <w:left w:val="none" w:sz="0" w:space="0" w:color="auto"/>
        <w:bottom w:val="none" w:sz="0" w:space="0" w:color="auto"/>
        <w:right w:val="none" w:sz="0" w:space="0" w:color="auto"/>
      </w:divBdr>
    </w:div>
    <w:div w:id="66347954">
      <w:bodyDiv w:val="1"/>
      <w:marLeft w:val="0"/>
      <w:marRight w:val="0"/>
      <w:marTop w:val="0"/>
      <w:marBottom w:val="0"/>
      <w:divBdr>
        <w:top w:val="none" w:sz="0" w:space="0" w:color="auto"/>
        <w:left w:val="none" w:sz="0" w:space="0" w:color="auto"/>
        <w:bottom w:val="none" w:sz="0" w:space="0" w:color="auto"/>
        <w:right w:val="none" w:sz="0" w:space="0" w:color="auto"/>
      </w:divBdr>
    </w:div>
    <w:div w:id="158886243">
      <w:bodyDiv w:val="1"/>
      <w:marLeft w:val="0"/>
      <w:marRight w:val="0"/>
      <w:marTop w:val="0"/>
      <w:marBottom w:val="0"/>
      <w:divBdr>
        <w:top w:val="none" w:sz="0" w:space="0" w:color="auto"/>
        <w:left w:val="none" w:sz="0" w:space="0" w:color="auto"/>
        <w:bottom w:val="none" w:sz="0" w:space="0" w:color="auto"/>
        <w:right w:val="none" w:sz="0" w:space="0" w:color="auto"/>
      </w:divBdr>
    </w:div>
    <w:div w:id="213204873">
      <w:bodyDiv w:val="1"/>
      <w:marLeft w:val="0"/>
      <w:marRight w:val="0"/>
      <w:marTop w:val="0"/>
      <w:marBottom w:val="0"/>
      <w:divBdr>
        <w:top w:val="none" w:sz="0" w:space="0" w:color="auto"/>
        <w:left w:val="none" w:sz="0" w:space="0" w:color="auto"/>
        <w:bottom w:val="none" w:sz="0" w:space="0" w:color="auto"/>
        <w:right w:val="none" w:sz="0" w:space="0" w:color="auto"/>
      </w:divBdr>
    </w:div>
    <w:div w:id="214051530">
      <w:bodyDiv w:val="1"/>
      <w:marLeft w:val="0"/>
      <w:marRight w:val="0"/>
      <w:marTop w:val="0"/>
      <w:marBottom w:val="0"/>
      <w:divBdr>
        <w:top w:val="none" w:sz="0" w:space="0" w:color="auto"/>
        <w:left w:val="none" w:sz="0" w:space="0" w:color="auto"/>
        <w:bottom w:val="none" w:sz="0" w:space="0" w:color="auto"/>
        <w:right w:val="none" w:sz="0" w:space="0" w:color="auto"/>
      </w:divBdr>
    </w:div>
    <w:div w:id="287201177">
      <w:bodyDiv w:val="1"/>
      <w:marLeft w:val="0"/>
      <w:marRight w:val="0"/>
      <w:marTop w:val="0"/>
      <w:marBottom w:val="0"/>
      <w:divBdr>
        <w:top w:val="none" w:sz="0" w:space="0" w:color="auto"/>
        <w:left w:val="none" w:sz="0" w:space="0" w:color="auto"/>
        <w:bottom w:val="none" w:sz="0" w:space="0" w:color="auto"/>
        <w:right w:val="none" w:sz="0" w:space="0" w:color="auto"/>
      </w:divBdr>
    </w:div>
    <w:div w:id="317080324">
      <w:bodyDiv w:val="1"/>
      <w:marLeft w:val="0"/>
      <w:marRight w:val="0"/>
      <w:marTop w:val="0"/>
      <w:marBottom w:val="0"/>
      <w:divBdr>
        <w:top w:val="none" w:sz="0" w:space="0" w:color="auto"/>
        <w:left w:val="none" w:sz="0" w:space="0" w:color="auto"/>
        <w:bottom w:val="none" w:sz="0" w:space="0" w:color="auto"/>
        <w:right w:val="none" w:sz="0" w:space="0" w:color="auto"/>
      </w:divBdr>
    </w:div>
    <w:div w:id="426586732">
      <w:bodyDiv w:val="1"/>
      <w:marLeft w:val="0"/>
      <w:marRight w:val="0"/>
      <w:marTop w:val="0"/>
      <w:marBottom w:val="0"/>
      <w:divBdr>
        <w:top w:val="none" w:sz="0" w:space="0" w:color="auto"/>
        <w:left w:val="none" w:sz="0" w:space="0" w:color="auto"/>
        <w:bottom w:val="none" w:sz="0" w:space="0" w:color="auto"/>
        <w:right w:val="none" w:sz="0" w:space="0" w:color="auto"/>
      </w:divBdr>
    </w:div>
    <w:div w:id="439448668">
      <w:bodyDiv w:val="1"/>
      <w:marLeft w:val="0"/>
      <w:marRight w:val="0"/>
      <w:marTop w:val="0"/>
      <w:marBottom w:val="0"/>
      <w:divBdr>
        <w:top w:val="none" w:sz="0" w:space="0" w:color="auto"/>
        <w:left w:val="none" w:sz="0" w:space="0" w:color="auto"/>
        <w:bottom w:val="none" w:sz="0" w:space="0" w:color="auto"/>
        <w:right w:val="none" w:sz="0" w:space="0" w:color="auto"/>
      </w:divBdr>
    </w:div>
    <w:div w:id="465314894">
      <w:bodyDiv w:val="1"/>
      <w:marLeft w:val="0"/>
      <w:marRight w:val="0"/>
      <w:marTop w:val="0"/>
      <w:marBottom w:val="0"/>
      <w:divBdr>
        <w:top w:val="none" w:sz="0" w:space="0" w:color="auto"/>
        <w:left w:val="none" w:sz="0" w:space="0" w:color="auto"/>
        <w:bottom w:val="none" w:sz="0" w:space="0" w:color="auto"/>
        <w:right w:val="none" w:sz="0" w:space="0" w:color="auto"/>
      </w:divBdr>
    </w:div>
    <w:div w:id="477770353">
      <w:bodyDiv w:val="1"/>
      <w:marLeft w:val="0"/>
      <w:marRight w:val="0"/>
      <w:marTop w:val="0"/>
      <w:marBottom w:val="0"/>
      <w:divBdr>
        <w:top w:val="none" w:sz="0" w:space="0" w:color="auto"/>
        <w:left w:val="none" w:sz="0" w:space="0" w:color="auto"/>
        <w:bottom w:val="none" w:sz="0" w:space="0" w:color="auto"/>
        <w:right w:val="none" w:sz="0" w:space="0" w:color="auto"/>
      </w:divBdr>
    </w:div>
    <w:div w:id="609094206">
      <w:bodyDiv w:val="1"/>
      <w:marLeft w:val="0"/>
      <w:marRight w:val="0"/>
      <w:marTop w:val="0"/>
      <w:marBottom w:val="0"/>
      <w:divBdr>
        <w:top w:val="none" w:sz="0" w:space="0" w:color="auto"/>
        <w:left w:val="none" w:sz="0" w:space="0" w:color="auto"/>
        <w:bottom w:val="none" w:sz="0" w:space="0" w:color="auto"/>
        <w:right w:val="none" w:sz="0" w:space="0" w:color="auto"/>
      </w:divBdr>
    </w:div>
    <w:div w:id="650056793">
      <w:bodyDiv w:val="1"/>
      <w:marLeft w:val="0"/>
      <w:marRight w:val="0"/>
      <w:marTop w:val="0"/>
      <w:marBottom w:val="0"/>
      <w:divBdr>
        <w:top w:val="none" w:sz="0" w:space="0" w:color="auto"/>
        <w:left w:val="none" w:sz="0" w:space="0" w:color="auto"/>
        <w:bottom w:val="none" w:sz="0" w:space="0" w:color="auto"/>
        <w:right w:val="none" w:sz="0" w:space="0" w:color="auto"/>
      </w:divBdr>
    </w:div>
    <w:div w:id="661006252">
      <w:bodyDiv w:val="1"/>
      <w:marLeft w:val="0"/>
      <w:marRight w:val="0"/>
      <w:marTop w:val="0"/>
      <w:marBottom w:val="0"/>
      <w:divBdr>
        <w:top w:val="none" w:sz="0" w:space="0" w:color="auto"/>
        <w:left w:val="none" w:sz="0" w:space="0" w:color="auto"/>
        <w:bottom w:val="none" w:sz="0" w:space="0" w:color="auto"/>
        <w:right w:val="none" w:sz="0" w:space="0" w:color="auto"/>
      </w:divBdr>
    </w:div>
    <w:div w:id="676883049">
      <w:bodyDiv w:val="1"/>
      <w:marLeft w:val="0"/>
      <w:marRight w:val="0"/>
      <w:marTop w:val="0"/>
      <w:marBottom w:val="0"/>
      <w:divBdr>
        <w:top w:val="none" w:sz="0" w:space="0" w:color="auto"/>
        <w:left w:val="none" w:sz="0" w:space="0" w:color="auto"/>
        <w:bottom w:val="none" w:sz="0" w:space="0" w:color="auto"/>
        <w:right w:val="none" w:sz="0" w:space="0" w:color="auto"/>
      </w:divBdr>
    </w:div>
    <w:div w:id="686710545">
      <w:bodyDiv w:val="1"/>
      <w:marLeft w:val="0"/>
      <w:marRight w:val="0"/>
      <w:marTop w:val="0"/>
      <w:marBottom w:val="0"/>
      <w:divBdr>
        <w:top w:val="none" w:sz="0" w:space="0" w:color="auto"/>
        <w:left w:val="none" w:sz="0" w:space="0" w:color="auto"/>
        <w:bottom w:val="none" w:sz="0" w:space="0" w:color="auto"/>
        <w:right w:val="none" w:sz="0" w:space="0" w:color="auto"/>
      </w:divBdr>
    </w:div>
    <w:div w:id="718406876">
      <w:bodyDiv w:val="1"/>
      <w:marLeft w:val="0"/>
      <w:marRight w:val="0"/>
      <w:marTop w:val="0"/>
      <w:marBottom w:val="0"/>
      <w:divBdr>
        <w:top w:val="none" w:sz="0" w:space="0" w:color="auto"/>
        <w:left w:val="none" w:sz="0" w:space="0" w:color="auto"/>
        <w:bottom w:val="none" w:sz="0" w:space="0" w:color="auto"/>
        <w:right w:val="none" w:sz="0" w:space="0" w:color="auto"/>
      </w:divBdr>
    </w:div>
    <w:div w:id="726878803">
      <w:bodyDiv w:val="1"/>
      <w:marLeft w:val="0"/>
      <w:marRight w:val="0"/>
      <w:marTop w:val="0"/>
      <w:marBottom w:val="0"/>
      <w:divBdr>
        <w:top w:val="none" w:sz="0" w:space="0" w:color="auto"/>
        <w:left w:val="none" w:sz="0" w:space="0" w:color="auto"/>
        <w:bottom w:val="none" w:sz="0" w:space="0" w:color="auto"/>
        <w:right w:val="none" w:sz="0" w:space="0" w:color="auto"/>
      </w:divBdr>
    </w:div>
    <w:div w:id="812910520">
      <w:bodyDiv w:val="1"/>
      <w:marLeft w:val="0"/>
      <w:marRight w:val="0"/>
      <w:marTop w:val="0"/>
      <w:marBottom w:val="0"/>
      <w:divBdr>
        <w:top w:val="none" w:sz="0" w:space="0" w:color="auto"/>
        <w:left w:val="none" w:sz="0" w:space="0" w:color="auto"/>
        <w:bottom w:val="none" w:sz="0" w:space="0" w:color="auto"/>
        <w:right w:val="none" w:sz="0" w:space="0" w:color="auto"/>
      </w:divBdr>
    </w:div>
    <w:div w:id="822283565">
      <w:bodyDiv w:val="1"/>
      <w:marLeft w:val="0"/>
      <w:marRight w:val="0"/>
      <w:marTop w:val="0"/>
      <w:marBottom w:val="0"/>
      <w:divBdr>
        <w:top w:val="none" w:sz="0" w:space="0" w:color="auto"/>
        <w:left w:val="none" w:sz="0" w:space="0" w:color="auto"/>
        <w:bottom w:val="none" w:sz="0" w:space="0" w:color="auto"/>
        <w:right w:val="none" w:sz="0" w:space="0" w:color="auto"/>
      </w:divBdr>
    </w:div>
    <w:div w:id="834303279">
      <w:bodyDiv w:val="1"/>
      <w:marLeft w:val="0"/>
      <w:marRight w:val="0"/>
      <w:marTop w:val="0"/>
      <w:marBottom w:val="0"/>
      <w:divBdr>
        <w:top w:val="none" w:sz="0" w:space="0" w:color="auto"/>
        <w:left w:val="none" w:sz="0" w:space="0" w:color="auto"/>
        <w:bottom w:val="none" w:sz="0" w:space="0" w:color="auto"/>
        <w:right w:val="none" w:sz="0" w:space="0" w:color="auto"/>
      </w:divBdr>
    </w:div>
    <w:div w:id="843399841">
      <w:bodyDiv w:val="1"/>
      <w:marLeft w:val="0"/>
      <w:marRight w:val="0"/>
      <w:marTop w:val="0"/>
      <w:marBottom w:val="0"/>
      <w:divBdr>
        <w:top w:val="none" w:sz="0" w:space="0" w:color="auto"/>
        <w:left w:val="none" w:sz="0" w:space="0" w:color="auto"/>
        <w:bottom w:val="none" w:sz="0" w:space="0" w:color="auto"/>
        <w:right w:val="none" w:sz="0" w:space="0" w:color="auto"/>
      </w:divBdr>
    </w:div>
    <w:div w:id="859856943">
      <w:bodyDiv w:val="1"/>
      <w:marLeft w:val="0"/>
      <w:marRight w:val="0"/>
      <w:marTop w:val="0"/>
      <w:marBottom w:val="0"/>
      <w:divBdr>
        <w:top w:val="none" w:sz="0" w:space="0" w:color="auto"/>
        <w:left w:val="none" w:sz="0" w:space="0" w:color="auto"/>
        <w:bottom w:val="none" w:sz="0" w:space="0" w:color="auto"/>
        <w:right w:val="none" w:sz="0" w:space="0" w:color="auto"/>
      </w:divBdr>
    </w:div>
    <w:div w:id="868640533">
      <w:bodyDiv w:val="1"/>
      <w:marLeft w:val="0"/>
      <w:marRight w:val="0"/>
      <w:marTop w:val="0"/>
      <w:marBottom w:val="0"/>
      <w:divBdr>
        <w:top w:val="none" w:sz="0" w:space="0" w:color="auto"/>
        <w:left w:val="none" w:sz="0" w:space="0" w:color="auto"/>
        <w:bottom w:val="none" w:sz="0" w:space="0" w:color="auto"/>
        <w:right w:val="none" w:sz="0" w:space="0" w:color="auto"/>
      </w:divBdr>
    </w:div>
    <w:div w:id="937829246">
      <w:bodyDiv w:val="1"/>
      <w:marLeft w:val="0"/>
      <w:marRight w:val="0"/>
      <w:marTop w:val="0"/>
      <w:marBottom w:val="0"/>
      <w:divBdr>
        <w:top w:val="none" w:sz="0" w:space="0" w:color="auto"/>
        <w:left w:val="none" w:sz="0" w:space="0" w:color="auto"/>
        <w:bottom w:val="none" w:sz="0" w:space="0" w:color="auto"/>
        <w:right w:val="none" w:sz="0" w:space="0" w:color="auto"/>
      </w:divBdr>
    </w:div>
    <w:div w:id="947271488">
      <w:bodyDiv w:val="1"/>
      <w:marLeft w:val="0"/>
      <w:marRight w:val="0"/>
      <w:marTop w:val="0"/>
      <w:marBottom w:val="0"/>
      <w:divBdr>
        <w:top w:val="none" w:sz="0" w:space="0" w:color="auto"/>
        <w:left w:val="none" w:sz="0" w:space="0" w:color="auto"/>
        <w:bottom w:val="none" w:sz="0" w:space="0" w:color="auto"/>
        <w:right w:val="none" w:sz="0" w:space="0" w:color="auto"/>
      </w:divBdr>
    </w:div>
    <w:div w:id="956256860">
      <w:bodyDiv w:val="1"/>
      <w:marLeft w:val="0"/>
      <w:marRight w:val="0"/>
      <w:marTop w:val="0"/>
      <w:marBottom w:val="0"/>
      <w:divBdr>
        <w:top w:val="none" w:sz="0" w:space="0" w:color="auto"/>
        <w:left w:val="none" w:sz="0" w:space="0" w:color="auto"/>
        <w:bottom w:val="none" w:sz="0" w:space="0" w:color="auto"/>
        <w:right w:val="none" w:sz="0" w:space="0" w:color="auto"/>
      </w:divBdr>
    </w:div>
    <w:div w:id="1050501277">
      <w:bodyDiv w:val="1"/>
      <w:marLeft w:val="0"/>
      <w:marRight w:val="0"/>
      <w:marTop w:val="0"/>
      <w:marBottom w:val="0"/>
      <w:divBdr>
        <w:top w:val="none" w:sz="0" w:space="0" w:color="auto"/>
        <w:left w:val="none" w:sz="0" w:space="0" w:color="auto"/>
        <w:bottom w:val="none" w:sz="0" w:space="0" w:color="auto"/>
        <w:right w:val="none" w:sz="0" w:space="0" w:color="auto"/>
      </w:divBdr>
    </w:div>
    <w:div w:id="1055736121">
      <w:bodyDiv w:val="1"/>
      <w:marLeft w:val="0"/>
      <w:marRight w:val="0"/>
      <w:marTop w:val="0"/>
      <w:marBottom w:val="0"/>
      <w:divBdr>
        <w:top w:val="none" w:sz="0" w:space="0" w:color="auto"/>
        <w:left w:val="none" w:sz="0" w:space="0" w:color="auto"/>
        <w:bottom w:val="none" w:sz="0" w:space="0" w:color="auto"/>
        <w:right w:val="none" w:sz="0" w:space="0" w:color="auto"/>
      </w:divBdr>
      <w:divsChild>
        <w:div w:id="1405180282">
          <w:marLeft w:val="0"/>
          <w:marRight w:val="0"/>
          <w:marTop w:val="0"/>
          <w:marBottom w:val="0"/>
          <w:divBdr>
            <w:top w:val="none" w:sz="0" w:space="0" w:color="auto"/>
            <w:left w:val="none" w:sz="0" w:space="0" w:color="auto"/>
            <w:bottom w:val="none" w:sz="0" w:space="0" w:color="auto"/>
            <w:right w:val="none" w:sz="0" w:space="0" w:color="auto"/>
          </w:divBdr>
          <w:divsChild>
            <w:div w:id="1999989526">
              <w:marLeft w:val="0"/>
              <w:marRight w:val="0"/>
              <w:marTop w:val="0"/>
              <w:marBottom w:val="0"/>
              <w:divBdr>
                <w:top w:val="none" w:sz="0" w:space="0" w:color="auto"/>
                <w:left w:val="none" w:sz="0" w:space="0" w:color="auto"/>
                <w:bottom w:val="none" w:sz="0" w:space="0" w:color="auto"/>
                <w:right w:val="none" w:sz="0" w:space="0" w:color="auto"/>
              </w:divBdr>
              <w:divsChild>
                <w:div w:id="897740420">
                  <w:marLeft w:val="300"/>
                  <w:marRight w:val="300"/>
                  <w:marTop w:val="510"/>
                  <w:marBottom w:val="0"/>
                  <w:divBdr>
                    <w:top w:val="none" w:sz="0" w:space="0" w:color="auto"/>
                    <w:left w:val="none" w:sz="0" w:space="0" w:color="auto"/>
                    <w:bottom w:val="none" w:sz="0" w:space="0" w:color="auto"/>
                    <w:right w:val="none" w:sz="0" w:space="0" w:color="auto"/>
                  </w:divBdr>
                  <w:divsChild>
                    <w:div w:id="2059932428">
                      <w:marLeft w:val="150"/>
                      <w:marRight w:val="0"/>
                      <w:marTop w:val="0"/>
                      <w:marBottom w:val="0"/>
                      <w:divBdr>
                        <w:top w:val="none" w:sz="0" w:space="0" w:color="auto"/>
                        <w:left w:val="none" w:sz="0" w:space="0" w:color="auto"/>
                        <w:bottom w:val="none" w:sz="0" w:space="0" w:color="auto"/>
                        <w:right w:val="none" w:sz="0" w:space="0" w:color="auto"/>
                      </w:divBdr>
                      <w:divsChild>
                        <w:div w:id="1121730684">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105618414">
      <w:bodyDiv w:val="1"/>
      <w:marLeft w:val="0"/>
      <w:marRight w:val="0"/>
      <w:marTop w:val="0"/>
      <w:marBottom w:val="0"/>
      <w:divBdr>
        <w:top w:val="none" w:sz="0" w:space="0" w:color="auto"/>
        <w:left w:val="none" w:sz="0" w:space="0" w:color="auto"/>
        <w:bottom w:val="none" w:sz="0" w:space="0" w:color="auto"/>
        <w:right w:val="none" w:sz="0" w:space="0" w:color="auto"/>
      </w:divBdr>
    </w:div>
    <w:div w:id="1166290230">
      <w:bodyDiv w:val="1"/>
      <w:marLeft w:val="0"/>
      <w:marRight w:val="0"/>
      <w:marTop w:val="0"/>
      <w:marBottom w:val="0"/>
      <w:divBdr>
        <w:top w:val="none" w:sz="0" w:space="0" w:color="auto"/>
        <w:left w:val="none" w:sz="0" w:space="0" w:color="auto"/>
        <w:bottom w:val="none" w:sz="0" w:space="0" w:color="auto"/>
        <w:right w:val="none" w:sz="0" w:space="0" w:color="auto"/>
      </w:divBdr>
    </w:div>
    <w:div w:id="1170684277">
      <w:bodyDiv w:val="1"/>
      <w:marLeft w:val="0"/>
      <w:marRight w:val="0"/>
      <w:marTop w:val="0"/>
      <w:marBottom w:val="0"/>
      <w:divBdr>
        <w:top w:val="none" w:sz="0" w:space="0" w:color="auto"/>
        <w:left w:val="none" w:sz="0" w:space="0" w:color="auto"/>
        <w:bottom w:val="none" w:sz="0" w:space="0" w:color="auto"/>
        <w:right w:val="none" w:sz="0" w:space="0" w:color="auto"/>
      </w:divBdr>
    </w:div>
    <w:div w:id="1253931606">
      <w:bodyDiv w:val="1"/>
      <w:marLeft w:val="0"/>
      <w:marRight w:val="0"/>
      <w:marTop w:val="0"/>
      <w:marBottom w:val="0"/>
      <w:divBdr>
        <w:top w:val="none" w:sz="0" w:space="0" w:color="auto"/>
        <w:left w:val="none" w:sz="0" w:space="0" w:color="auto"/>
        <w:bottom w:val="none" w:sz="0" w:space="0" w:color="auto"/>
        <w:right w:val="none" w:sz="0" w:space="0" w:color="auto"/>
      </w:divBdr>
    </w:div>
    <w:div w:id="1272280959">
      <w:bodyDiv w:val="1"/>
      <w:marLeft w:val="0"/>
      <w:marRight w:val="0"/>
      <w:marTop w:val="0"/>
      <w:marBottom w:val="0"/>
      <w:divBdr>
        <w:top w:val="none" w:sz="0" w:space="0" w:color="auto"/>
        <w:left w:val="none" w:sz="0" w:space="0" w:color="auto"/>
        <w:bottom w:val="none" w:sz="0" w:space="0" w:color="auto"/>
        <w:right w:val="none" w:sz="0" w:space="0" w:color="auto"/>
      </w:divBdr>
    </w:div>
    <w:div w:id="1380281829">
      <w:bodyDiv w:val="1"/>
      <w:marLeft w:val="0"/>
      <w:marRight w:val="0"/>
      <w:marTop w:val="0"/>
      <w:marBottom w:val="0"/>
      <w:divBdr>
        <w:top w:val="none" w:sz="0" w:space="0" w:color="auto"/>
        <w:left w:val="none" w:sz="0" w:space="0" w:color="auto"/>
        <w:bottom w:val="none" w:sz="0" w:space="0" w:color="auto"/>
        <w:right w:val="none" w:sz="0" w:space="0" w:color="auto"/>
      </w:divBdr>
    </w:div>
    <w:div w:id="1389843916">
      <w:bodyDiv w:val="1"/>
      <w:marLeft w:val="0"/>
      <w:marRight w:val="0"/>
      <w:marTop w:val="0"/>
      <w:marBottom w:val="0"/>
      <w:divBdr>
        <w:top w:val="none" w:sz="0" w:space="0" w:color="auto"/>
        <w:left w:val="none" w:sz="0" w:space="0" w:color="auto"/>
        <w:bottom w:val="none" w:sz="0" w:space="0" w:color="auto"/>
        <w:right w:val="none" w:sz="0" w:space="0" w:color="auto"/>
      </w:divBdr>
    </w:div>
    <w:div w:id="1467620470">
      <w:bodyDiv w:val="1"/>
      <w:marLeft w:val="0"/>
      <w:marRight w:val="0"/>
      <w:marTop w:val="0"/>
      <w:marBottom w:val="0"/>
      <w:divBdr>
        <w:top w:val="none" w:sz="0" w:space="0" w:color="auto"/>
        <w:left w:val="none" w:sz="0" w:space="0" w:color="auto"/>
        <w:bottom w:val="none" w:sz="0" w:space="0" w:color="auto"/>
        <w:right w:val="none" w:sz="0" w:space="0" w:color="auto"/>
      </w:divBdr>
    </w:div>
    <w:div w:id="1481460037">
      <w:bodyDiv w:val="1"/>
      <w:marLeft w:val="0"/>
      <w:marRight w:val="0"/>
      <w:marTop w:val="0"/>
      <w:marBottom w:val="0"/>
      <w:divBdr>
        <w:top w:val="none" w:sz="0" w:space="0" w:color="auto"/>
        <w:left w:val="none" w:sz="0" w:space="0" w:color="auto"/>
        <w:bottom w:val="none" w:sz="0" w:space="0" w:color="auto"/>
        <w:right w:val="none" w:sz="0" w:space="0" w:color="auto"/>
      </w:divBdr>
    </w:div>
    <w:div w:id="1570535851">
      <w:bodyDiv w:val="1"/>
      <w:marLeft w:val="0"/>
      <w:marRight w:val="0"/>
      <w:marTop w:val="0"/>
      <w:marBottom w:val="0"/>
      <w:divBdr>
        <w:top w:val="none" w:sz="0" w:space="0" w:color="auto"/>
        <w:left w:val="none" w:sz="0" w:space="0" w:color="auto"/>
        <w:bottom w:val="none" w:sz="0" w:space="0" w:color="auto"/>
        <w:right w:val="none" w:sz="0" w:space="0" w:color="auto"/>
      </w:divBdr>
    </w:div>
    <w:div w:id="1597012333">
      <w:bodyDiv w:val="1"/>
      <w:marLeft w:val="0"/>
      <w:marRight w:val="0"/>
      <w:marTop w:val="0"/>
      <w:marBottom w:val="0"/>
      <w:divBdr>
        <w:top w:val="none" w:sz="0" w:space="0" w:color="auto"/>
        <w:left w:val="none" w:sz="0" w:space="0" w:color="auto"/>
        <w:bottom w:val="none" w:sz="0" w:space="0" w:color="auto"/>
        <w:right w:val="none" w:sz="0" w:space="0" w:color="auto"/>
      </w:divBdr>
    </w:div>
    <w:div w:id="1640845532">
      <w:bodyDiv w:val="1"/>
      <w:marLeft w:val="0"/>
      <w:marRight w:val="0"/>
      <w:marTop w:val="0"/>
      <w:marBottom w:val="0"/>
      <w:divBdr>
        <w:top w:val="none" w:sz="0" w:space="0" w:color="auto"/>
        <w:left w:val="none" w:sz="0" w:space="0" w:color="auto"/>
        <w:bottom w:val="none" w:sz="0" w:space="0" w:color="auto"/>
        <w:right w:val="none" w:sz="0" w:space="0" w:color="auto"/>
      </w:divBdr>
    </w:div>
    <w:div w:id="1753620179">
      <w:bodyDiv w:val="1"/>
      <w:marLeft w:val="0"/>
      <w:marRight w:val="0"/>
      <w:marTop w:val="0"/>
      <w:marBottom w:val="0"/>
      <w:divBdr>
        <w:top w:val="none" w:sz="0" w:space="0" w:color="auto"/>
        <w:left w:val="none" w:sz="0" w:space="0" w:color="auto"/>
        <w:bottom w:val="none" w:sz="0" w:space="0" w:color="auto"/>
        <w:right w:val="none" w:sz="0" w:space="0" w:color="auto"/>
      </w:divBdr>
    </w:div>
    <w:div w:id="1785228674">
      <w:bodyDiv w:val="1"/>
      <w:marLeft w:val="0"/>
      <w:marRight w:val="0"/>
      <w:marTop w:val="0"/>
      <w:marBottom w:val="0"/>
      <w:divBdr>
        <w:top w:val="none" w:sz="0" w:space="0" w:color="auto"/>
        <w:left w:val="none" w:sz="0" w:space="0" w:color="auto"/>
        <w:bottom w:val="none" w:sz="0" w:space="0" w:color="auto"/>
        <w:right w:val="none" w:sz="0" w:space="0" w:color="auto"/>
      </w:divBdr>
    </w:div>
    <w:div w:id="1817916886">
      <w:bodyDiv w:val="1"/>
      <w:marLeft w:val="0"/>
      <w:marRight w:val="0"/>
      <w:marTop w:val="0"/>
      <w:marBottom w:val="0"/>
      <w:divBdr>
        <w:top w:val="none" w:sz="0" w:space="0" w:color="auto"/>
        <w:left w:val="none" w:sz="0" w:space="0" w:color="auto"/>
        <w:bottom w:val="none" w:sz="0" w:space="0" w:color="auto"/>
        <w:right w:val="none" w:sz="0" w:space="0" w:color="auto"/>
      </w:divBdr>
    </w:div>
    <w:div w:id="1869948149">
      <w:bodyDiv w:val="1"/>
      <w:marLeft w:val="0"/>
      <w:marRight w:val="0"/>
      <w:marTop w:val="0"/>
      <w:marBottom w:val="0"/>
      <w:divBdr>
        <w:top w:val="none" w:sz="0" w:space="0" w:color="auto"/>
        <w:left w:val="none" w:sz="0" w:space="0" w:color="auto"/>
        <w:bottom w:val="none" w:sz="0" w:space="0" w:color="auto"/>
        <w:right w:val="none" w:sz="0" w:space="0" w:color="auto"/>
      </w:divBdr>
    </w:div>
    <w:div w:id="1933396716">
      <w:bodyDiv w:val="1"/>
      <w:marLeft w:val="0"/>
      <w:marRight w:val="0"/>
      <w:marTop w:val="0"/>
      <w:marBottom w:val="0"/>
      <w:divBdr>
        <w:top w:val="none" w:sz="0" w:space="0" w:color="auto"/>
        <w:left w:val="none" w:sz="0" w:space="0" w:color="auto"/>
        <w:bottom w:val="none" w:sz="0" w:space="0" w:color="auto"/>
        <w:right w:val="none" w:sz="0" w:space="0" w:color="auto"/>
      </w:divBdr>
    </w:div>
    <w:div w:id="213119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1B541-4F53-4593-A817-3EC8BEB8F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1941</Words>
  <Characters>10680</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Ethan Frome</vt:lpstr>
    </vt:vector>
  </TitlesOfParts>
  <Company>epdc</Company>
  <LinksUpToDate>false</LinksUpToDate>
  <CharactersWithSpaces>12596</CharactersWithSpaces>
  <SharedDoc>false</SharedDoc>
  <HLinks>
    <vt:vector size="84" baseType="variant">
      <vt:variant>
        <vt:i4>1966135</vt:i4>
      </vt:variant>
      <vt:variant>
        <vt:i4>80</vt:i4>
      </vt:variant>
      <vt:variant>
        <vt:i4>0</vt:i4>
      </vt:variant>
      <vt:variant>
        <vt:i4>5</vt:i4>
      </vt:variant>
      <vt:variant>
        <vt:lpwstr/>
      </vt:variant>
      <vt:variant>
        <vt:lpwstr>_Toc236817257</vt:lpwstr>
      </vt:variant>
      <vt:variant>
        <vt:i4>1966135</vt:i4>
      </vt:variant>
      <vt:variant>
        <vt:i4>74</vt:i4>
      </vt:variant>
      <vt:variant>
        <vt:i4>0</vt:i4>
      </vt:variant>
      <vt:variant>
        <vt:i4>5</vt:i4>
      </vt:variant>
      <vt:variant>
        <vt:lpwstr/>
      </vt:variant>
      <vt:variant>
        <vt:lpwstr>_Toc236817256</vt:lpwstr>
      </vt:variant>
      <vt:variant>
        <vt:i4>1966135</vt:i4>
      </vt:variant>
      <vt:variant>
        <vt:i4>68</vt:i4>
      </vt:variant>
      <vt:variant>
        <vt:i4>0</vt:i4>
      </vt:variant>
      <vt:variant>
        <vt:i4>5</vt:i4>
      </vt:variant>
      <vt:variant>
        <vt:lpwstr/>
      </vt:variant>
      <vt:variant>
        <vt:lpwstr>_Toc236817255</vt:lpwstr>
      </vt:variant>
      <vt:variant>
        <vt:i4>1966135</vt:i4>
      </vt:variant>
      <vt:variant>
        <vt:i4>62</vt:i4>
      </vt:variant>
      <vt:variant>
        <vt:i4>0</vt:i4>
      </vt:variant>
      <vt:variant>
        <vt:i4>5</vt:i4>
      </vt:variant>
      <vt:variant>
        <vt:lpwstr/>
      </vt:variant>
      <vt:variant>
        <vt:lpwstr>_Toc236817254</vt:lpwstr>
      </vt:variant>
      <vt:variant>
        <vt:i4>1966135</vt:i4>
      </vt:variant>
      <vt:variant>
        <vt:i4>56</vt:i4>
      </vt:variant>
      <vt:variant>
        <vt:i4>0</vt:i4>
      </vt:variant>
      <vt:variant>
        <vt:i4>5</vt:i4>
      </vt:variant>
      <vt:variant>
        <vt:lpwstr/>
      </vt:variant>
      <vt:variant>
        <vt:lpwstr>_Toc236817253</vt:lpwstr>
      </vt:variant>
      <vt:variant>
        <vt:i4>1966135</vt:i4>
      </vt:variant>
      <vt:variant>
        <vt:i4>50</vt:i4>
      </vt:variant>
      <vt:variant>
        <vt:i4>0</vt:i4>
      </vt:variant>
      <vt:variant>
        <vt:i4>5</vt:i4>
      </vt:variant>
      <vt:variant>
        <vt:lpwstr/>
      </vt:variant>
      <vt:variant>
        <vt:lpwstr>_Toc236817252</vt:lpwstr>
      </vt:variant>
      <vt:variant>
        <vt:i4>1966135</vt:i4>
      </vt:variant>
      <vt:variant>
        <vt:i4>44</vt:i4>
      </vt:variant>
      <vt:variant>
        <vt:i4>0</vt:i4>
      </vt:variant>
      <vt:variant>
        <vt:i4>5</vt:i4>
      </vt:variant>
      <vt:variant>
        <vt:lpwstr/>
      </vt:variant>
      <vt:variant>
        <vt:lpwstr>_Toc236817251</vt:lpwstr>
      </vt:variant>
      <vt:variant>
        <vt:i4>1966135</vt:i4>
      </vt:variant>
      <vt:variant>
        <vt:i4>38</vt:i4>
      </vt:variant>
      <vt:variant>
        <vt:i4>0</vt:i4>
      </vt:variant>
      <vt:variant>
        <vt:i4>5</vt:i4>
      </vt:variant>
      <vt:variant>
        <vt:lpwstr/>
      </vt:variant>
      <vt:variant>
        <vt:lpwstr>_Toc236817250</vt:lpwstr>
      </vt:variant>
      <vt:variant>
        <vt:i4>2031671</vt:i4>
      </vt:variant>
      <vt:variant>
        <vt:i4>32</vt:i4>
      </vt:variant>
      <vt:variant>
        <vt:i4>0</vt:i4>
      </vt:variant>
      <vt:variant>
        <vt:i4>5</vt:i4>
      </vt:variant>
      <vt:variant>
        <vt:lpwstr/>
      </vt:variant>
      <vt:variant>
        <vt:lpwstr>_Toc236817249</vt:lpwstr>
      </vt:variant>
      <vt:variant>
        <vt:i4>2031671</vt:i4>
      </vt:variant>
      <vt:variant>
        <vt:i4>26</vt:i4>
      </vt:variant>
      <vt:variant>
        <vt:i4>0</vt:i4>
      </vt:variant>
      <vt:variant>
        <vt:i4>5</vt:i4>
      </vt:variant>
      <vt:variant>
        <vt:lpwstr/>
      </vt:variant>
      <vt:variant>
        <vt:lpwstr>_Toc236817248</vt:lpwstr>
      </vt:variant>
      <vt:variant>
        <vt:i4>2031671</vt:i4>
      </vt:variant>
      <vt:variant>
        <vt:i4>20</vt:i4>
      </vt:variant>
      <vt:variant>
        <vt:i4>0</vt:i4>
      </vt:variant>
      <vt:variant>
        <vt:i4>5</vt:i4>
      </vt:variant>
      <vt:variant>
        <vt:lpwstr/>
      </vt:variant>
      <vt:variant>
        <vt:lpwstr>_Toc236817247</vt:lpwstr>
      </vt:variant>
      <vt:variant>
        <vt:i4>2031671</vt:i4>
      </vt:variant>
      <vt:variant>
        <vt:i4>14</vt:i4>
      </vt:variant>
      <vt:variant>
        <vt:i4>0</vt:i4>
      </vt:variant>
      <vt:variant>
        <vt:i4>5</vt:i4>
      </vt:variant>
      <vt:variant>
        <vt:lpwstr/>
      </vt:variant>
      <vt:variant>
        <vt:lpwstr>_Toc236817246</vt:lpwstr>
      </vt:variant>
      <vt:variant>
        <vt:i4>2031671</vt:i4>
      </vt:variant>
      <vt:variant>
        <vt:i4>8</vt:i4>
      </vt:variant>
      <vt:variant>
        <vt:i4>0</vt:i4>
      </vt:variant>
      <vt:variant>
        <vt:i4>5</vt:i4>
      </vt:variant>
      <vt:variant>
        <vt:lpwstr/>
      </vt:variant>
      <vt:variant>
        <vt:lpwstr>_Toc236817245</vt:lpwstr>
      </vt:variant>
      <vt:variant>
        <vt:i4>2031671</vt:i4>
      </vt:variant>
      <vt:variant>
        <vt:i4>2</vt:i4>
      </vt:variant>
      <vt:variant>
        <vt:i4>0</vt:i4>
      </vt:variant>
      <vt:variant>
        <vt:i4>5</vt:i4>
      </vt:variant>
      <vt:variant>
        <vt:lpwstr/>
      </vt:variant>
      <vt:variant>
        <vt:lpwstr>_Toc236817244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subject/>
  <dc:creator>EW/LN/CB</dc:creator>
  <cp:keywords>Ethan</cp:keywords>
  <cp:lastModifiedBy>AB INGENIERIE</cp:lastModifiedBy>
  <cp:revision>14</cp:revision>
  <cp:lastPrinted>2019-04-16T09:52:00Z</cp:lastPrinted>
  <dcterms:created xsi:type="dcterms:W3CDTF">2019-04-04T11:46:00Z</dcterms:created>
  <dcterms:modified xsi:type="dcterms:W3CDTF">2020-11-05T10:41:00Z</dcterms:modified>
</cp:coreProperties>
</file>