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B1" w:rsidRPr="003F330B" w:rsidRDefault="00F93A9A" w:rsidP="00F93A9A">
      <w:pPr>
        <w:jc w:val="center"/>
        <w:rPr>
          <w:b/>
        </w:rPr>
      </w:pPr>
      <w:bookmarkStart w:id="0" w:name="_GoBack"/>
      <w:bookmarkEnd w:id="0"/>
      <w:r w:rsidRPr="003F330B">
        <w:rPr>
          <w:b/>
        </w:rPr>
        <w:t xml:space="preserve">CARTE </w:t>
      </w:r>
      <w:r w:rsidR="003A75FC" w:rsidRPr="003F330B">
        <w:rPr>
          <w:b/>
        </w:rPr>
        <w:t xml:space="preserve">DES </w:t>
      </w:r>
      <w:r w:rsidR="00B01386" w:rsidRPr="003F330B">
        <w:rPr>
          <w:b/>
        </w:rPr>
        <w:t>ZONES HUMIDES</w:t>
      </w:r>
    </w:p>
    <w:p w:rsidR="00B01386" w:rsidRDefault="00B01386" w:rsidP="00B01386">
      <w:pPr>
        <w:jc w:val="both"/>
      </w:pPr>
      <w:r>
        <w:t xml:space="preserve">Le département de l’Ain a fait l'objet d'un inventaire préliminaire des zones humides et actualisé en 2013 par le Conservatoire des Espaces Naturels. Cet inventaire fait état de la présence de plusieurs zones humides au sein de la commune de Saint-Maurice-de-Rémens. Ces zones sont répertoriées dans le tableau suivant : </w:t>
      </w:r>
    </w:p>
    <w:p w:rsidR="00B01386" w:rsidRDefault="00B01386" w:rsidP="00B01386">
      <w:pPr>
        <w:jc w:val="both"/>
      </w:pPr>
      <w:r>
        <w:t xml:space="preserve"> Numéro Nom de la zone </w:t>
      </w:r>
    </w:p>
    <w:p w:rsidR="00B01386" w:rsidRDefault="00B01386" w:rsidP="00B01386">
      <w:pPr>
        <w:pStyle w:val="Paragraphedeliste"/>
        <w:numPr>
          <w:ilvl w:val="0"/>
          <w:numId w:val="1"/>
        </w:numPr>
        <w:jc w:val="both"/>
      </w:pPr>
      <w:r>
        <w:t xml:space="preserve">01IZH0727 Albarine </w:t>
      </w:r>
    </w:p>
    <w:p w:rsidR="00B01386" w:rsidRDefault="00B01386" w:rsidP="00B01386">
      <w:pPr>
        <w:pStyle w:val="Paragraphedeliste"/>
        <w:numPr>
          <w:ilvl w:val="0"/>
          <w:numId w:val="1"/>
        </w:numPr>
        <w:jc w:val="both"/>
      </w:pPr>
      <w:r>
        <w:t xml:space="preserve">01IZH0143 Bois des Carronières </w:t>
      </w:r>
    </w:p>
    <w:p w:rsidR="00B01386" w:rsidRDefault="00B01386" w:rsidP="00B01386">
      <w:pPr>
        <w:pStyle w:val="Paragraphedeliste"/>
        <w:numPr>
          <w:ilvl w:val="0"/>
          <w:numId w:val="1"/>
        </w:numPr>
        <w:jc w:val="both"/>
      </w:pPr>
      <w:r>
        <w:t xml:space="preserve">01IZH0174 Bois humide Château Gaillard </w:t>
      </w:r>
    </w:p>
    <w:p w:rsidR="00B01386" w:rsidRDefault="00B01386" w:rsidP="00B01386">
      <w:pPr>
        <w:pStyle w:val="Paragraphedeliste"/>
        <w:numPr>
          <w:ilvl w:val="0"/>
          <w:numId w:val="1"/>
        </w:numPr>
        <w:jc w:val="both"/>
      </w:pPr>
      <w:r>
        <w:t xml:space="preserve">01IZH1822 Ruisseau le Pollon </w:t>
      </w:r>
    </w:p>
    <w:p w:rsidR="00B01386" w:rsidRDefault="00B01386" w:rsidP="00B01386">
      <w:pPr>
        <w:pStyle w:val="Paragraphedeliste"/>
        <w:numPr>
          <w:ilvl w:val="0"/>
          <w:numId w:val="1"/>
        </w:numPr>
        <w:jc w:val="both"/>
      </w:pPr>
      <w:r>
        <w:t xml:space="preserve">01IZH1828 Ruisseau Neyrieux </w:t>
      </w:r>
    </w:p>
    <w:p w:rsidR="00B01386" w:rsidRDefault="00B01386" w:rsidP="00B01386">
      <w:pPr>
        <w:pStyle w:val="Paragraphedeliste"/>
        <w:numPr>
          <w:ilvl w:val="0"/>
          <w:numId w:val="1"/>
        </w:numPr>
        <w:jc w:val="both"/>
      </w:pPr>
      <w:r>
        <w:t xml:space="preserve">01IZH0817 Lone et bois humide de la Gourgande </w:t>
      </w:r>
    </w:p>
    <w:p w:rsidR="00B01386" w:rsidRDefault="00B01386" w:rsidP="00B01386">
      <w:pPr>
        <w:pStyle w:val="Paragraphedeliste"/>
        <w:numPr>
          <w:ilvl w:val="0"/>
          <w:numId w:val="1"/>
        </w:numPr>
        <w:jc w:val="both"/>
      </w:pPr>
      <w:r>
        <w:t xml:space="preserve">01IZH1627 Rivière d’Ain </w:t>
      </w:r>
    </w:p>
    <w:p w:rsidR="00B01386" w:rsidRPr="00B01386" w:rsidRDefault="00B01386" w:rsidP="00B01386">
      <w:pPr>
        <w:jc w:val="both"/>
        <w:rPr>
          <w:i/>
        </w:rPr>
      </w:pPr>
      <w:r w:rsidRPr="00B01386">
        <w:rPr>
          <w:i/>
        </w:rPr>
        <w:t xml:space="preserve">Source : inventaire départemental des zones humides – Ain, 2013. </w:t>
      </w:r>
    </w:p>
    <w:p w:rsidR="00AC5FBB" w:rsidRDefault="00B01386" w:rsidP="00B01386">
      <w:pPr>
        <w:jc w:val="both"/>
      </w:pPr>
      <w:r>
        <w:t xml:space="preserve">Le sol décrit ici est largement marqué par l’influence de l’eau avec des formes d’hydromorphie marquées et bien visibles. Les ruissellements multiples, sources affleurantes et points d’eaux stagnantes en bas de parcelle entraînent l’apparition de traces d’oxydoréduction dès les premiers centimètres du sol. Les cortèges végétaux sont eux aussi fortement influencés par le caractère humide du substrat.  </w:t>
      </w:r>
    </w:p>
    <w:p w:rsidR="00B01386" w:rsidRDefault="00B01386" w:rsidP="00B01386">
      <w:pPr>
        <w:jc w:val="both"/>
      </w:pPr>
    </w:p>
    <w:p w:rsidR="00B01386" w:rsidRDefault="00B01386" w:rsidP="00B01386">
      <w:pPr>
        <w:ind w:left="-993"/>
        <w:jc w:val="center"/>
      </w:pPr>
      <w:r>
        <w:rPr>
          <w:noProof/>
          <w:lang w:eastAsia="fr-FR"/>
        </w:rPr>
        <w:lastRenderedPageBreak/>
        <w:drawing>
          <wp:inline distT="0" distB="0" distL="0" distR="0" wp14:anchorId="54C92AE3" wp14:editId="41F775A2">
            <wp:extent cx="7051080" cy="90297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3896" t="13815" r="33697" b="12404"/>
                    <a:stretch/>
                  </pic:blipFill>
                  <pic:spPr bwMode="auto">
                    <a:xfrm>
                      <a:off x="0" y="0"/>
                      <a:ext cx="7064135" cy="9046418"/>
                    </a:xfrm>
                    <a:prstGeom prst="rect">
                      <a:avLst/>
                    </a:prstGeom>
                    <a:ln>
                      <a:noFill/>
                    </a:ln>
                    <a:extLst>
                      <a:ext uri="{53640926-AAD7-44D8-BBD7-CCE9431645EC}">
                        <a14:shadowObscured xmlns:a14="http://schemas.microsoft.com/office/drawing/2010/main"/>
                      </a:ext>
                    </a:extLst>
                  </pic:spPr>
                </pic:pic>
              </a:graphicData>
            </a:graphic>
          </wp:inline>
        </w:drawing>
      </w:r>
    </w:p>
    <w:sectPr w:rsidR="00B0138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448" w:rsidRDefault="00F13448" w:rsidP="003F330B">
      <w:pPr>
        <w:spacing w:after="0" w:line="240" w:lineRule="auto"/>
      </w:pPr>
      <w:r>
        <w:separator/>
      </w:r>
    </w:p>
  </w:endnote>
  <w:endnote w:type="continuationSeparator" w:id="0">
    <w:p w:rsidR="00F13448" w:rsidRDefault="00F13448" w:rsidP="003F3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30B" w:rsidRDefault="003F330B" w:rsidP="003F330B">
    <w:pPr>
      <w:pBdr>
        <w:top w:val="single" w:sz="4" w:space="1" w:color="auto"/>
      </w:pBdr>
      <w:jc w:val="center"/>
    </w:pPr>
    <w:r>
      <w:t xml:space="preserve">CARTE DES ZONES HUMIDES - </w:t>
    </w:r>
    <w:r>
      <w:fldChar w:fldCharType="begin"/>
    </w:r>
    <w:r>
      <w:instrText>PAGE   \* MERGEFORMAT</w:instrText>
    </w:r>
    <w:r>
      <w:fldChar w:fldCharType="separate"/>
    </w:r>
    <w:r w:rsidR="003E5C3E">
      <w:rPr>
        <w:noProof/>
      </w:rPr>
      <w:t>2</w:t>
    </w:r>
    <w:r>
      <w:fldChar w:fldCharType="end"/>
    </w:r>
    <w: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448" w:rsidRDefault="00F13448" w:rsidP="003F330B">
      <w:pPr>
        <w:spacing w:after="0" w:line="240" w:lineRule="auto"/>
      </w:pPr>
      <w:r>
        <w:separator/>
      </w:r>
    </w:p>
  </w:footnote>
  <w:footnote w:type="continuationSeparator" w:id="0">
    <w:p w:rsidR="00F13448" w:rsidRDefault="00F13448" w:rsidP="003F33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0121C"/>
    <w:multiLevelType w:val="hybridMultilevel"/>
    <w:tmpl w:val="EEAE1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B1"/>
    <w:rsid w:val="001B7E02"/>
    <w:rsid w:val="002444CB"/>
    <w:rsid w:val="003113DF"/>
    <w:rsid w:val="003A75FC"/>
    <w:rsid w:val="003E5C3E"/>
    <w:rsid w:val="003F330B"/>
    <w:rsid w:val="005B3BBC"/>
    <w:rsid w:val="009043A6"/>
    <w:rsid w:val="009A721E"/>
    <w:rsid w:val="00A25A86"/>
    <w:rsid w:val="00AC5FBB"/>
    <w:rsid w:val="00AD0B7E"/>
    <w:rsid w:val="00B01386"/>
    <w:rsid w:val="00C660B1"/>
    <w:rsid w:val="00E32394"/>
    <w:rsid w:val="00F13448"/>
    <w:rsid w:val="00F334A6"/>
    <w:rsid w:val="00F8308F"/>
    <w:rsid w:val="00F93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A7A64-2172-4D53-B8FB-05577A07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01386"/>
    <w:pPr>
      <w:ind w:left="720"/>
      <w:contextualSpacing/>
    </w:pPr>
  </w:style>
  <w:style w:type="paragraph" w:styleId="En-tte">
    <w:name w:val="header"/>
    <w:basedOn w:val="Normal"/>
    <w:link w:val="En-tteCar"/>
    <w:uiPriority w:val="99"/>
    <w:unhideWhenUsed/>
    <w:rsid w:val="003F330B"/>
    <w:pPr>
      <w:tabs>
        <w:tab w:val="center" w:pos="4536"/>
        <w:tab w:val="right" w:pos="9072"/>
      </w:tabs>
      <w:spacing w:after="0" w:line="240" w:lineRule="auto"/>
    </w:pPr>
  </w:style>
  <w:style w:type="character" w:customStyle="1" w:styleId="En-tteCar">
    <w:name w:val="En-tête Car"/>
    <w:basedOn w:val="Policepardfaut"/>
    <w:link w:val="En-tte"/>
    <w:uiPriority w:val="99"/>
    <w:rsid w:val="003F330B"/>
  </w:style>
  <w:style w:type="paragraph" w:styleId="Pieddepage">
    <w:name w:val="footer"/>
    <w:basedOn w:val="Normal"/>
    <w:link w:val="PieddepageCar"/>
    <w:uiPriority w:val="99"/>
    <w:unhideWhenUsed/>
    <w:rsid w:val="003F33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3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164</Words>
  <Characters>903</Characters>
  <Application>Microsoft Office Word</Application>
  <DocSecurity>4</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GAILLARD</dc:creator>
  <cp:keywords/>
  <dc:description/>
  <cp:lastModifiedBy>SECRETARIAT</cp:lastModifiedBy>
  <cp:revision>2</cp:revision>
  <dcterms:created xsi:type="dcterms:W3CDTF">2018-09-03T12:36:00Z</dcterms:created>
  <dcterms:modified xsi:type="dcterms:W3CDTF">2018-09-03T12:36:00Z</dcterms:modified>
</cp:coreProperties>
</file>