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72" w:rsidRPr="00EA1022" w:rsidRDefault="00EA1022" w:rsidP="00EA1022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EA1022">
        <w:rPr>
          <w:b/>
          <w:sz w:val="32"/>
          <w:u w:val="single"/>
        </w:rPr>
        <w:t>DESTINATION DES TERRAINS</w:t>
      </w:r>
    </w:p>
    <w:p w:rsidR="00EA1022" w:rsidRDefault="00EA1022"/>
    <w:p w:rsidR="00EA1022" w:rsidRDefault="00EA1022"/>
    <w:p w:rsidR="00EA1022" w:rsidRDefault="00EA1022"/>
    <w:p w:rsidR="00521EB2" w:rsidRPr="00EA1022" w:rsidRDefault="00521EB2" w:rsidP="00EA1022">
      <w:pPr>
        <w:jc w:val="both"/>
        <w:rPr>
          <w:sz w:val="24"/>
        </w:rPr>
      </w:pPr>
      <w:r w:rsidRPr="00EA1022">
        <w:rPr>
          <w:sz w:val="24"/>
        </w:rPr>
        <w:t>RTE (Réseaux de Transport d’Electricité) et la CNE (confédération Nationale de l’Elevage)</w:t>
      </w:r>
      <w:r w:rsidR="00237784" w:rsidRPr="00EA1022">
        <w:rPr>
          <w:sz w:val="24"/>
        </w:rPr>
        <w:t xml:space="preserve"> ont signé en mars 2014 une convention à des fins de valorisation </w:t>
      </w:r>
      <w:r w:rsidR="00EA1022" w:rsidRPr="00EA1022">
        <w:rPr>
          <w:sz w:val="24"/>
        </w:rPr>
        <w:t xml:space="preserve">par des animaux, </w:t>
      </w:r>
      <w:r w:rsidR="00237784" w:rsidRPr="00EA1022">
        <w:rPr>
          <w:sz w:val="24"/>
        </w:rPr>
        <w:t>des terrains situés dans l’emprise des lignes électriques à haute tens</w:t>
      </w:r>
      <w:r w:rsidR="00EA1022" w:rsidRPr="00EA1022">
        <w:rPr>
          <w:sz w:val="24"/>
        </w:rPr>
        <w:t>ion situées en milieu forestier</w:t>
      </w:r>
      <w:r w:rsidR="00237784" w:rsidRPr="00EA1022">
        <w:rPr>
          <w:sz w:val="24"/>
        </w:rPr>
        <w:t>.</w:t>
      </w:r>
    </w:p>
    <w:p w:rsidR="00237784" w:rsidRPr="00EA1022" w:rsidRDefault="00EA1022" w:rsidP="00EA1022">
      <w:pPr>
        <w:jc w:val="both"/>
        <w:rPr>
          <w:sz w:val="24"/>
        </w:rPr>
      </w:pPr>
      <w:r w:rsidRPr="00EA1022">
        <w:rPr>
          <w:sz w:val="24"/>
        </w:rPr>
        <w:t>L</w:t>
      </w:r>
      <w:r w:rsidR="00D479CA" w:rsidRPr="00EA1022">
        <w:rPr>
          <w:sz w:val="24"/>
        </w:rPr>
        <w:t>a</w:t>
      </w:r>
      <w:r w:rsidR="00237784" w:rsidRPr="00EA1022">
        <w:rPr>
          <w:sz w:val="24"/>
        </w:rPr>
        <w:t xml:space="preserve"> convention tripartie</w:t>
      </w:r>
      <w:r w:rsidR="00D479CA" w:rsidRPr="00EA1022">
        <w:rPr>
          <w:sz w:val="24"/>
        </w:rPr>
        <w:t xml:space="preserve"> </w:t>
      </w:r>
      <w:r w:rsidR="000C3AA5" w:rsidRPr="00EA1022">
        <w:rPr>
          <w:sz w:val="24"/>
        </w:rPr>
        <w:t>(</w:t>
      </w:r>
      <w:r w:rsidR="00D479CA" w:rsidRPr="00EA1022">
        <w:rPr>
          <w:sz w:val="24"/>
        </w:rPr>
        <w:t>l</w:t>
      </w:r>
      <w:r w:rsidR="00237784" w:rsidRPr="00EA1022">
        <w:rPr>
          <w:sz w:val="24"/>
        </w:rPr>
        <w:t xml:space="preserve">es propriétaires des terrains concernés, RTE et un agriculteur </w:t>
      </w:r>
      <w:r w:rsidRPr="00EA1022">
        <w:rPr>
          <w:sz w:val="24"/>
        </w:rPr>
        <w:t>local</w:t>
      </w:r>
      <w:r w:rsidR="000C3AA5" w:rsidRPr="00EA1022">
        <w:rPr>
          <w:sz w:val="24"/>
        </w:rPr>
        <w:t>)</w:t>
      </w:r>
      <w:r w:rsidR="00D479CA" w:rsidRPr="00EA1022">
        <w:rPr>
          <w:sz w:val="24"/>
        </w:rPr>
        <w:t xml:space="preserve"> fixe les engagements de chacun. </w:t>
      </w:r>
    </w:p>
    <w:p w:rsidR="00D479CA" w:rsidRPr="00EA1022" w:rsidRDefault="00D479CA" w:rsidP="00EA1022">
      <w:pPr>
        <w:ind w:left="567"/>
        <w:jc w:val="both"/>
        <w:rPr>
          <w:sz w:val="24"/>
        </w:rPr>
      </w:pPr>
      <w:r w:rsidRPr="00EA1022">
        <w:rPr>
          <w:sz w:val="24"/>
        </w:rPr>
        <w:t>Les propriétaires acceptent de mettre leur terrain à un agriculteur pour un entretien pastoral</w:t>
      </w:r>
    </w:p>
    <w:p w:rsidR="00D479CA" w:rsidRPr="00EA1022" w:rsidRDefault="00B254A4" w:rsidP="00EA1022">
      <w:pPr>
        <w:ind w:left="567"/>
        <w:jc w:val="both"/>
        <w:rPr>
          <w:sz w:val="24"/>
        </w:rPr>
      </w:pPr>
      <w:r w:rsidRPr="00EA1022">
        <w:rPr>
          <w:sz w:val="24"/>
        </w:rPr>
        <w:t>L’agriculteur s’engage à entretenir par de la pâture et/ou de la fauche</w:t>
      </w:r>
      <w:r w:rsidR="000C3AA5" w:rsidRPr="00EA1022">
        <w:rPr>
          <w:sz w:val="24"/>
        </w:rPr>
        <w:t xml:space="preserve"> le site</w:t>
      </w:r>
    </w:p>
    <w:p w:rsidR="00B254A4" w:rsidRPr="00EA1022" w:rsidRDefault="00B254A4" w:rsidP="00EA1022">
      <w:pPr>
        <w:ind w:left="567"/>
        <w:jc w:val="both"/>
        <w:rPr>
          <w:sz w:val="24"/>
        </w:rPr>
      </w:pPr>
      <w:r w:rsidRPr="00EA1022">
        <w:rPr>
          <w:sz w:val="24"/>
        </w:rPr>
        <w:t>RTE prend à sa charge les dépenses de remise en herbe des sites</w:t>
      </w:r>
    </w:p>
    <w:p w:rsidR="00EA1022" w:rsidRPr="00EA1022" w:rsidRDefault="00EA1022" w:rsidP="00EA1022">
      <w:pPr>
        <w:ind w:left="567"/>
        <w:jc w:val="both"/>
        <w:rPr>
          <w:sz w:val="24"/>
        </w:rPr>
      </w:pPr>
    </w:p>
    <w:p w:rsidR="00B254A4" w:rsidRDefault="00B254A4" w:rsidP="00EA1022">
      <w:pPr>
        <w:jc w:val="both"/>
        <w:rPr>
          <w:sz w:val="24"/>
        </w:rPr>
      </w:pPr>
      <w:r w:rsidRPr="00EA1022">
        <w:rPr>
          <w:sz w:val="24"/>
        </w:rPr>
        <w:t>En Haute-Loire, de</w:t>
      </w:r>
      <w:r w:rsidR="00EE4B5D">
        <w:rPr>
          <w:sz w:val="24"/>
        </w:rPr>
        <w:t>ux</w:t>
      </w:r>
      <w:r w:rsidRPr="00EA1022">
        <w:rPr>
          <w:sz w:val="24"/>
        </w:rPr>
        <w:t xml:space="preserve"> sites, choisis par RTE, </w:t>
      </w:r>
      <w:r w:rsidR="00EE4B5D">
        <w:rPr>
          <w:sz w:val="24"/>
        </w:rPr>
        <w:t>f</w:t>
      </w:r>
      <w:r w:rsidRPr="00EA1022">
        <w:rPr>
          <w:sz w:val="24"/>
        </w:rPr>
        <w:t xml:space="preserve">ont </w:t>
      </w:r>
      <w:r w:rsidR="0051051B">
        <w:rPr>
          <w:sz w:val="24"/>
        </w:rPr>
        <w:t xml:space="preserve">déjà </w:t>
      </w:r>
      <w:r w:rsidRPr="00EA1022">
        <w:rPr>
          <w:sz w:val="24"/>
        </w:rPr>
        <w:t>l’objet à titre expérimental de cette convention.</w:t>
      </w:r>
    </w:p>
    <w:p w:rsidR="00167879" w:rsidRPr="00EA1022" w:rsidRDefault="00167879" w:rsidP="00EA1022">
      <w:pPr>
        <w:jc w:val="both"/>
        <w:rPr>
          <w:sz w:val="24"/>
        </w:rPr>
      </w:pPr>
      <w:r>
        <w:rPr>
          <w:sz w:val="24"/>
        </w:rPr>
        <w:t>RTE est très intéressé par l’application de cette convention sous la ligne électrique 2Loires. Cette ligné électrique à2x225KV est en construction sur 87 km entre St Privat d’Allier (Haute-Loire) et St Etienne (Loire), elle est en très grande majorité en aérien.</w:t>
      </w:r>
    </w:p>
    <w:p w:rsidR="00B254A4" w:rsidRDefault="00B254A4" w:rsidP="00EA1022">
      <w:pPr>
        <w:jc w:val="both"/>
        <w:rPr>
          <w:sz w:val="24"/>
        </w:rPr>
      </w:pPr>
      <w:r w:rsidRPr="00EA1022">
        <w:rPr>
          <w:sz w:val="24"/>
        </w:rPr>
        <w:t>La Chambre d’Agriculture de Haute-Loire participe à l’opération en faisant se rencontrer ces personnes et facilitant les démarches administratives de chacun.</w:t>
      </w:r>
      <w:r w:rsidR="00A17600" w:rsidRPr="00EA1022">
        <w:rPr>
          <w:sz w:val="24"/>
        </w:rPr>
        <w:t xml:space="preserve"> Le choix a été fait de favoriser l’agriculteur qui exploite aux abords immédiat du site, afin de ne par augmenter le morcellement agricole.</w:t>
      </w:r>
    </w:p>
    <w:p w:rsidR="00EE4B5D" w:rsidRPr="00EA1022" w:rsidRDefault="00EE4B5D" w:rsidP="00EA1022">
      <w:pPr>
        <w:jc w:val="both"/>
        <w:rPr>
          <w:sz w:val="24"/>
        </w:rPr>
      </w:pPr>
    </w:p>
    <w:sectPr w:rsidR="00EE4B5D" w:rsidRPr="00EA1022" w:rsidSect="002C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B2"/>
    <w:rsid w:val="000C3AA5"/>
    <w:rsid w:val="00167879"/>
    <w:rsid w:val="00237784"/>
    <w:rsid w:val="002C5B72"/>
    <w:rsid w:val="0051051B"/>
    <w:rsid w:val="00521EB2"/>
    <w:rsid w:val="006820F8"/>
    <w:rsid w:val="00690C91"/>
    <w:rsid w:val="00A17600"/>
    <w:rsid w:val="00B254A4"/>
    <w:rsid w:val="00B36F1B"/>
    <w:rsid w:val="00D479CA"/>
    <w:rsid w:val="00E6296D"/>
    <w:rsid w:val="00E72AD6"/>
    <w:rsid w:val="00EA1022"/>
    <w:rsid w:val="00E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09F4F9-32BB-45DA-99C0-01BB34CA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 Nadine</dc:creator>
  <cp:lastModifiedBy>resp info</cp:lastModifiedBy>
  <cp:revision>2</cp:revision>
  <dcterms:created xsi:type="dcterms:W3CDTF">2018-03-21T08:12:00Z</dcterms:created>
  <dcterms:modified xsi:type="dcterms:W3CDTF">2018-03-21T08:12:00Z</dcterms:modified>
</cp:coreProperties>
</file>